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45" w:rsidRPr="002223EF" w:rsidRDefault="00674B45" w:rsidP="00674B45">
      <w:pPr>
        <w:pStyle w:val="Nzev"/>
        <w:spacing w:line="360" w:lineRule="auto"/>
        <w:rPr>
          <w:rFonts w:ascii="Arial" w:hAnsi="Arial" w:cs="Arial"/>
        </w:rPr>
      </w:pPr>
    </w:p>
    <w:p w:rsidR="00674B45" w:rsidRPr="002223EF" w:rsidRDefault="009D118E" w:rsidP="00674B45">
      <w:pPr>
        <w:pStyle w:val="Nzev"/>
        <w:spacing w:line="360" w:lineRule="auto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40005</wp:posOffset>
            </wp:positionV>
            <wp:extent cx="742950" cy="723900"/>
            <wp:effectExtent l="1905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B45" w:rsidRPr="002223EF" w:rsidRDefault="00674B45" w:rsidP="00674B45">
      <w:pPr>
        <w:rPr>
          <w:rFonts w:ascii="Arial" w:hAnsi="Arial" w:cs="Arial"/>
          <w:b/>
          <w:bCs/>
          <w:sz w:val="28"/>
        </w:rPr>
      </w:pPr>
      <w:bookmarkStart w:id="0" w:name="_Toc160597478"/>
      <w:bookmarkStart w:id="1" w:name="_Toc162088905"/>
      <w:r w:rsidRPr="002223EF">
        <w:rPr>
          <w:rFonts w:ascii="Arial" w:hAnsi="Arial" w:cs="Arial"/>
          <w:b/>
          <w:bCs/>
          <w:sz w:val="28"/>
        </w:rPr>
        <w:t>POLICEJNÍ AKADEMIE ČESKÉ REPUBLIKY</w:t>
      </w:r>
      <w:bookmarkEnd w:id="0"/>
      <w:bookmarkEnd w:id="1"/>
      <w:r w:rsidR="00353E89">
        <w:rPr>
          <w:rFonts w:ascii="Arial" w:hAnsi="Arial" w:cs="Arial"/>
          <w:b/>
          <w:bCs/>
          <w:sz w:val="28"/>
        </w:rPr>
        <w:t xml:space="preserve"> V PRAZE</w:t>
      </w: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674B45" w:rsidRPr="002223EF" w:rsidRDefault="00276F04" w:rsidP="00276F04">
      <w:pPr>
        <w:tabs>
          <w:tab w:val="left" w:pos="43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467AB" w:rsidRDefault="00B467AB" w:rsidP="002223EF">
      <w:pPr>
        <w:jc w:val="center"/>
        <w:rPr>
          <w:rFonts w:ascii="Arial" w:hAnsi="Arial" w:cs="Arial"/>
          <w:sz w:val="40"/>
          <w:szCs w:val="40"/>
        </w:rPr>
      </w:pPr>
      <w:bookmarkStart w:id="2" w:name="_Toc160597479"/>
      <w:bookmarkStart w:id="3" w:name="_Toc162088906"/>
      <w:r>
        <w:rPr>
          <w:rFonts w:ascii="Arial" w:hAnsi="Arial" w:cs="Arial"/>
          <w:sz w:val="40"/>
          <w:szCs w:val="40"/>
        </w:rPr>
        <w:t>Podstata a význam věcných zdrojů</w:t>
      </w:r>
    </w:p>
    <w:p w:rsidR="00674B45" w:rsidRPr="002223EF" w:rsidRDefault="00B467AB" w:rsidP="002223E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40"/>
          <w:szCs w:val="40"/>
        </w:rPr>
        <w:t>v současné době</w:t>
      </w: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jc w:val="center"/>
        <w:rPr>
          <w:rFonts w:ascii="Arial" w:hAnsi="Arial" w:cs="Arial"/>
          <w:sz w:val="32"/>
        </w:rPr>
      </w:pPr>
      <w:r w:rsidRPr="002223EF">
        <w:rPr>
          <w:rFonts w:ascii="Arial" w:hAnsi="Arial" w:cs="Arial"/>
          <w:sz w:val="32"/>
        </w:rPr>
        <w:t>Semestrální práce</w:t>
      </w:r>
    </w:p>
    <w:p w:rsidR="00674B45" w:rsidRPr="002223EF" w:rsidRDefault="00674B45" w:rsidP="00674B45">
      <w:pPr>
        <w:jc w:val="center"/>
        <w:rPr>
          <w:rFonts w:ascii="Arial" w:hAnsi="Arial" w:cs="Arial"/>
          <w:sz w:val="32"/>
        </w:rPr>
      </w:pPr>
      <w:r w:rsidRPr="002223EF">
        <w:rPr>
          <w:rFonts w:ascii="Arial" w:hAnsi="Arial" w:cs="Arial"/>
          <w:sz w:val="32"/>
        </w:rPr>
        <w:t xml:space="preserve">z předmětu </w:t>
      </w:r>
      <w:bookmarkEnd w:id="2"/>
      <w:bookmarkEnd w:id="3"/>
      <w:r w:rsidR="009520BB">
        <w:rPr>
          <w:rFonts w:ascii="Arial" w:hAnsi="Arial" w:cs="Arial"/>
          <w:sz w:val="32"/>
        </w:rPr>
        <w:t>Metodiky pro řízení bezpečnosti území</w:t>
      </w: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765A5E" w:rsidRPr="002223EF" w:rsidRDefault="00765A5E" w:rsidP="00674B45">
      <w:pPr>
        <w:rPr>
          <w:rFonts w:ascii="Arial" w:hAnsi="Arial" w:cs="Arial"/>
          <w:sz w:val="28"/>
          <w:szCs w:val="28"/>
        </w:rPr>
      </w:pPr>
    </w:p>
    <w:p w:rsidR="00765A5E" w:rsidRPr="002223EF" w:rsidRDefault="00765A5E" w:rsidP="00674B45">
      <w:pPr>
        <w:rPr>
          <w:rFonts w:ascii="Arial" w:hAnsi="Arial" w:cs="Arial"/>
          <w:sz w:val="28"/>
          <w:szCs w:val="28"/>
        </w:rPr>
      </w:pPr>
    </w:p>
    <w:p w:rsidR="00765A5E" w:rsidRPr="002223EF" w:rsidRDefault="00765A5E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8D40D3" w:rsidRDefault="00674B45" w:rsidP="00674B45">
      <w:pPr>
        <w:rPr>
          <w:rFonts w:ascii="Arial" w:hAnsi="Arial" w:cs="Arial"/>
        </w:rPr>
      </w:pPr>
      <w:bookmarkStart w:id="4" w:name="_Toc160597480"/>
      <w:bookmarkStart w:id="5" w:name="_Toc162088907"/>
      <w:r w:rsidRPr="002223EF">
        <w:rPr>
          <w:rFonts w:ascii="Arial" w:hAnsi="Arial" w:cs="Arial"/>
        </w:rPr>
        <w:t xml:space="preserve">Vypracovala: 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 xml:space="preserve">Bc. </w:t>
      </w:r>
      <w:r w:rsidRPr="002223EF">
        <w:rPr>
          <w:rFonts w:ascii="Arial" w:hAnsi="Arial" w:cs="Arial"/>
        </w:rPr>
        <w:t>Karin Plincnerová</w:t>
      </w:r>
      <w:bookmarkEnd w:id="4"/>
      <w:bookmarkEnd w:id="5"/>
      <w:r w:rsidR="00AF7139">
        <w:rPr>
          <w:rFonts w:ascii="Arial" w:hAnsi="Arial" w:cs="Arial"/>
        </w:rPr>
        <w:tab/>
      </w:r>
      <w:r w:rsidR="00AF7139">
        <w:rPr>
          <w:rFonts w:ascii="Arial" w:hAnsi="Arial" w:cs="Arial"/>
        </w:rPr>
        <w:tab/>
      </w:r>
      <w:r w:rsidR="00AF7139">
        <w:rPr>
          <w:rFonts w:ascii="Arial" w:hAnsi="Arial" w:cs="Arial"/>
        </w:rPr>
        <w:tab/>
      </w:r>
    </w:p>
    <w:p w:rsidR="002223EF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Obor:</w:t>
      </w:r>
      <w:r w:rsidRPr="002223EF">
        <w:rPr>
          <w:rFonts w:ascii="Arial" w:hAnsi="Arial" w:cs="Arial"/>
        </w:rPr>
        <w:tab/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="002223EF" w:rsidRPr="002223EF">
        <w:rPr>
          <w:rFonts w:ascii="Arial" w:hAnsi="Arial" w:cs="Arial"/>
        </w:rPr>
        <w:t xml:space="preserve">Bezpečnostní management ve veřejné správě 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Forma: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Pr="002223EF">
        <w:rPr>
          <w:rFonts w:ascii="Arial" w:hAnsi="Arial" w:cs="Arial"/>
        </w:rPr>
        <w:t>kombinovaná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Ročník: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="009520BB">
        <w:rPr>
          <w:rFonts w:ascii="Arial" w:hAnsi="Arial" w:cs="Arial"/>
        </w:rPr>
        <w:t>I</w:t>
      </w:r>
      <w:r w:rsidRPr="002223EF">
        <w:rPr>
          <w:rFonts w:ascii="Arial" w:hAnsi="Arial" w:cs="Arial"/>
        </w:rPr>
        <w:t>I.</w:t>
      </w:r>
      <w:r w:rsidR="002223EF">
        <w:rPr>
          <w:rFonts w:ascii="Arial" w:hAnsi="Arial" w:cs="Arial"/>
        </w:rPr>
        <w:t xml:space="preserve"> – N71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Datum: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="00262860">
        <w:rPr>
          <w:rFonts w:ascii="Arial" w:hAnsi="Arial" w:cs="Arial"/>
        </w:rPr>
        <w:t>20</w:t>
      </w:r>
      <w:r w:rsidR="009520BB">
        <w:rPr>
          <w:rFonts w:ascii="Arial" w:hAnsi="Arial" w:cs="Arial"/>
        </w:rPr>
        <w:t xml:space="preserve">. </w:t>
      </w:r>
      <w:r w:rsidR="00B467AB">
        <w:rPr>
          <w:rFonts w:ascii="Arial" w:hAnsi="Arial" w:cs="Arial"/>
        </w:rPr>
        <w:t xml:space="preserve"> 2</w:t>
      </w:r>
      <w:r w:rsidR="009520BB">
        <w:rPr>
          <w:rFonts w:ascii="Arial" w:hAnsi="Arial" w:cs="Arial"/>
        </w:rPr>
        <w:t xml:space="preserve">. </w:t>
      </w:r>
      <w:r w:rsidR="002223EF" w:rsidRPr="002223EF">
        <w:rPr>
          <w:rFonts w:ascii="Arial" w:hAnsi="Arial" w:cs="Arial"/>
        </w:rPr>
        <w:t>201</w:t>
      </w:r>
      <w:r w:rsidR="00262860">
        <w:rPr>
          <w:rFonts w:ascii="Arial" w:hAnsi="Arial" w:cs="Arial"/>
        </w:rPr>
        <w:t>1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E-mail: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hyperlink r:id="rId9" w:history="1">
        <w:r w:rsidR="002223EF" w:rsidRPr="002223EF">
          <w:rPr>
            <w:rStyle w:val="Hypertextovodkaz"/>
            <w:rFonts w:ascii="Arial" w:hAnsi="Arial" w:cs="Arial"/>
          </w:rPr>
          <w:t>plincnerova.karin@pacr.eu</w:t>
        </w:r>
      </w:hyperlink>
    </w:p>
    <w:p w:rsidR="003348E2" w:rsidRPr="003348E2" w:rsidRDefault="00C67930" w:rsidP="003348E2">
      <w:pPr>
        <w:pStyle w:val="Nadpis2"/>
        <w:spacing w:line="360" w:lineRule="auto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226880" w:rsidRPr="003348E2">
        <w:rPr>
          <w:rFonts w:ascii="Arial" w:hAnsi="Arial" w:cs="Arial"/>
          <w:sz w:val="24"/>
          <w:szCs w:val="24"/>
        </w:rPr>
        <w:fldChar w:fldCharType="begin"/>
      </w:r>
      <w:r w:rsidRPr="003348E2">
        <w:rPr>
          <w:rFonts w:ascii="Arial" w:hAnsi="Arial" w:cs="Arial"/>
          <w:sz w:val="24"/>
          <w:szCs w:val="24"/>
        </w:rPr>
        <w:instrText xml:space="preserve"> TOC \o "1-2" \h \z \u </w:instrText>
      </w:r>
      <w:r w:rsidR="00226880" w:rsidRPr="003348E2">
        <w:rPr>
          <w:rFonts w:ascii="Arial" w:hAnsi="Arial" w:cs="Arial"/>
          <w:sz w:val="24"/>
          <w:szCs w:val="24"/>
        </w:rPr>
        <w:fldChar w:fldCharType="separate"/>
      </w:r>
    </w:p>
    <w:p w:rsidR="003348E2" w:rsidRPr="003348E2" w:rsidRDefault="00226880" w:rsidP="003348E2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</w:rPr>
      </w:pPr>
      <w:hyperlink w:anchor="_Toc285954671" w:history="1">
        <w:r w:rsidR="003348E2" w:rsidRPr="003348E2">
          <w:rPr>
            <w:rStyle w:val="Hypertextovodkaz"/>
            <w:rFonts w:ascii="Arial" w:hAnsi="Arial" w:cs="Arial"/>
            <w:noProof/>
          </w:rPr>
          <w:t>1.</w:t>
        </w:r>
        <w:r w:rsidR="003348E2" w:rsidRPr="003348E2">
          <w:rPr>
            <w:rFonts w:ascii="Arial" w:eastAsiaTheme="minorEastAsia" w:hAnsi="Arial" w:cs="Arial"/>
            <w:noProof/>
          </w:rPr>
          <w:tab/>
        </w:r>
        <w:r w:rsidR="003348E2" w:rsidRPr="003348E2">
          <w:rPr>
            <w:rStyle w:val="Hypertextovodkaz"/>
            <w:rFonts w:ascii="Arial" w:hAnsi="Arial" w:cs="Arial"/>
            <w:noProof/>
          </w:rPr>
          <w:t>Úvod</w:t>
        </w:r>
        <w:r w:rsidR="003348E2" w:rsidRPr="003348E2">
          <w:rPr>
            <w:rFonts w:ascii="Arial" w:hAnsi="Arial" w:cs="Arial"/>
            <w:noProof/>
            <w:webHidden/>
          </w:rPr>
          <w:tab/>
        </w:r>
        <w:r w:rsidRPr="003348E2">
          <w:rPr>
            <w:rFonts w:ascii="Arial" w:hAnsi="Arial" w:cs="Arial"/>
            <w:noProof/>
            <w:webHidden/>
          </w:rPr>
          <w:fldChar w:fldCharType="begin"/>
        </w:r>
        <w:r w:rsidR="003348E2" w:rsidRPr="003348E2">
          <w:rPr>
            <w:rFonts w:ascii="Arial" w:hAnsi="Arial" w:cs="Arial"/>
            <w:noProof/>
            <w:webHidden/>
          </w:rPr>
          <w:instrText xml:space="preserve"> PAGEREF _Toc285954671 \h </w:instrText>
        </w:r>
        <w:r w:rsidRPr="003348E2">
          <w:rPr>
            <w:rFonts w:ascii="Arial" w:hAnsi="Arial" w:cs="Arial"/>
            <w:noProof/>
            <w:webHidden/>
          </w:rPr>
        </w:r>
        <w:r w:rsidRPr="003348E2">
          <w:rPr>
            <w:rFonts w:ascii="Arial" w:hAnsi="Arial" w:cs="Arial"/>
            <w:noProof/>
            <w:webHidden/>
          </w:rPr>
          <w:fldChar w:fldCharType="separate"/>
        </w:r>
        <w:r w:rsidR="003348E2" w:rsidRPr="003348E2">
          <w:rPr>
            <w:rFonts w:ascii="Arial" w:hAnsi="Arial" w:cs="Arial"/>
            <w:noProof/>
            <w:webHidden/>
          </w:rPr>
          <w:t>3</w:t>
        </w:r>
        <w:r w:rsidRPr="003348E2">
          <w:rPr>
            <w:rFonts w:ascii="Arial" w:hAnsi="Arial" w:cs="Arial"/>
            <w:noProof/>
            <w:webHidden/>
          </w:rPr>
          <w:fldChar w:fldCharType="end"/>
        </w:r>
      </w:hyperlink>
    </w:p>
    <w:p w:rsidR="003348E2" w:rsidRPr="003348E2" w:rsidRDefault="00226880" w:rsidP="003348E2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</w:rPr>
      </w:pPr>
      <w:hyperlink w:anchor="_Toc285954672" w:history="1">
        <w:r w:rsidR="003348E2" w:rsidRPr="003348E2">
          <w:rPr>
            <w:rStyle w:val="Hypertextovodkaz"/>
            <w:rFonts w:ascii="Arial" w:hAnsi="Arial" w:cs="Arial"/>
            <w:noProof/>
          </w:rPr>
          <w:t>2.</w:t>
        </w:r>
        <w:r w:rsidR="003348E2" w:rsidRPr="003348E2">
          <w:rPr>
            <w:rFonts w:ascii="Arial" w:eastAsiaTheme="minorEastAsia" w:hAnsi="Arial" w:cs="Arial"/>
            <w:noProof/>
          </w:rPr>
          <w:tab/>
        </w:r>
        <w:r w:rsidR="003348E2" w:rsidRPr="003348E2">
          <w:rPr>
            <w:rStyle w:val="Hypertextovodkaz"/>
            <w:rFonts w:ascii="Arial" w:hAnsi="Arial" w:cs="Arial"/>
            <w:noProof/>
          </w:rPr>
          <w:t>Věcné zdroje z pohledu vybraných právních norem</w:t>
        </w:r>
        <w:r w:rsidR="003348E2" w:rsidRPr="003348E2">
          <w:rPr>
            <w:rFonts w:ascii="Arial" w:hAnsi="Arial" w:cs="Arial"/>
            <w:noProof/>
            <w:webHidden/>
          </w:rPr>
          <w:tab/>
        </w:r>
        <w:r w:rsidRPr="003348E2">
          <w:rPr>
            <w:rFonts w:ascii="Arial" w:hAnsi="Arial" w:cs="Arial"/>
            <w:noProof/>
            <w:webHidden/>
          </w:rPr>
          <w:fldChar w:fldCharType="begin"/>
        </w:r>
        <w:r w:rsidR="003348E2" w:rsidRPr="003348E2">
          <w:rPr>
            <w:rFonts w:ascii="Arial" w:hAnsi="Arial" w:cs="Arial"/>
            <w:noProof/>
            <w:webHidden/>
          </w:rPr>
          <w:instrText xml:space="preserve"> PAGEREF _Toc285954672 \h </w:instrText>
        </w:r>
        <w:r w:rsidRPr="003348E2">
          <w:rPr>
            <w:rFonts w:ascii="Arial" w:hAnsi="Arial" w:cs="Arial"/>
            <w:noProof/>
            <w:webHidden/>
          </w:rPr>
        </w:r>
        <w:r w:rsidRPr="003348E2">
          <w:rPr>
            <w:rFonts w:ascii="Arial" w:hAnsi="Arial" w:cs="Arial"/>
            <w:noProof/>
            <w:webHidden/>
          </w:rPr>
          <w:fldChar w:fldCharType="separate"/>
        </w:r>
        <w:r w:rsidR="003348E2" w:rsidRPr="003348E2">
          <w:rPr>
            <w:rFonts w:ascii="Arial" w:hAnsi="Arial" w:cs="Arial"/>
            <w:noProof/>
            <w:webHidden/>
          </w:rPr>
          <w:t>3</w:t>
        </w:r>
        <w:r w:rsidRPr="003348E2">
          <w:rPr>
            <w:rFonts w:ascii="Arial" w:hAnsi="Arial" w:cs="Arial"/>
            <w:noProof/>
            <w:webHidden/>
          </w:rPr>
          <w:fldChar w:fldCharType="end"/>
        </w:r>
      </w:hyperlink>
    </w:p>
    <w:p w:rsidR="003348E2" w:rsidRPr="003348E2" w:rsidRDefault="00226880" w:rsidP="003348E2">
      <w:pPr>
        <w:pStyle w:val="Obsah2"/>
        <w:tabs>
          <w:tab w:val="left" w:pos="88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</w:rPr>
      </w:pPr>
      <w:hyperlink w:anchor="_Toc285954673" w:history="1">
        <w:r w:rsidR="003348E2" w:rsidRPr="003348E2">
          <w:rPr>
            <w:rStyle w:val="Hypertextovodkaz"/>
            <w:rFonts w:ascii="Arial" w:hAnsi="Arial" w:cs="Arial"/>
            <w:noProof/>
          </w:rPr>
          <w:t>2.1.</w:t>
        </w:r>
        <w:r w:rsidR="003348E2" w:rsidRPr="003348E2">
          <w:rPr>
            <w:rFonts w:ascii="Arial" w:eastAsiaTheme="minorEastAsia" w:hAnsi="Arial" w:cs="Arial"/>
            <w:noProof/>
          </w:rPr>
          <w:tab/>
        </w:r>
        <w:r w:rsidR="003348E2" w:rsidRPr="003348E2">
          <w:rPr>
            <w:rStyle w:val="Hypertextovodkaz"/>
            <w:rFonts w:ascii="Arial" w:hAnsi="Arial" w:cs="Arial"/>
            <w:noProof/>
          </w:rPr>
          <w:t>Věcné zdroje z pohledu zákona č. 240/2000 Sb.</w:t>
        </w:r>
        <w:r w:rsidR="003348E2" w:rsidRPr="003348E2">
          <w:rPr>
            <w:rFonts w:ascii="Arial" w:hAnsi="Arial" w:cs="Arial"/>
            <w:noProof/>
            <w:webHidden/>
          </w:rPr>
          <w:tab/>
        </w:r>
        <w:r w:rsidRPr="003348E2">
          <w:rPr>
            <w:rFonts w:ascii="Arial" w:hAnsi="Arial" w:cs="Arial"/>
            <w:noProof/>
            <w:webHidden/>
          </w:rPr>
          <w:fldChar w:fldCharType="begin"/>
        </w:r>
        <w:r w:rsidR="003348E2" w:rsidRPr="003348E2">
          <w:rPr>
            <w:rFonts w:ascii="Arial" w:hAnsi="Arial" w:cs="Arial"/>
            <w:noProof/>
            <w:webHidden/>
          </w:rPr>
          <w:instrText xml:space="preserve"> PAGEREF _Toc285954673 \h </w:instrText>
        </w:r>
        <w:r w:rsidRPr="003348E2">
          <w:rPr>
            <w:rFonts w:ascii="Arial" w:hAnsi="Arial" w:cs="Arial"/>
            <w:noProof/>
            <w:webHidden/>
          </w:rPr>
        </w:r>
        <w:r w:rsidRPr="003348E2">
          <w:rPr>
            <w:rFonts w:ascii="Arial" w:hAnsi="Arial" w:cs="Arial"/>
            <w:noProof/>
            <w:webHidden/>
          </w:rPr>
          <w:fldChar w:fldCharType="separate"/>
        </w:r>
        <w:r w:rsidR="003348E2" w:rsidRPr="003348E2">
          <w:rPr>
            <w:rFonts w:ascii="Arial" w:hAnsi="Arial" w:cs="Arial"/>
            <w:noProof/>
            <w:webHidden/>
          </w:rPr>
          <w:t>3</w:t>
        </w:r>
        <w:r w:rsidRPr="003348E2">
          <w:rPr>
            <w:rFonts w:ascii="Arial" w:hAnsi="Arial" w:cs="Arial"/>
            <w:noProof/>
            <w:webHidden/>
          </w:rPr>
          <w:fldChar w:fldCharType="end"/>
        </w:r>
      </w:hyperlink>
    </w:p>
    <w:p w:rsidR="003348E2" w:rsidRPr="003348E2" w:rsidRDefault="00226880" w:rsidP="003348E2">
      <w:pPr>
        <w:pStyle w:val="Obsah2"/>
        <w:tabs>
          <w:tab w:val="left" w:pos="88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</w:rPr>
      </w:pPr>
      <w:hyperlink w:anchor="_Toc285954674" w:history="1">
        <w:r w:rsidR="003348E2" w:rsidRPr="003348E2">
          <w:rPr>
            <w:rStyle w:val="Hypertextovodkaz"/>
            <w:rFonts w:ascii="Arial" w:hAnsi="Arial" w:cs="Arial"/>
            <w:noProof/>
          </w:rPr>
          <w:t>2.2.</w:t>
        </w:r>
        <w:r w:rsidR="003348E2" w:rsidRPr="003348E2">
          <w:rPr>
            <w:rFonts w:ascii="Arial" w:eastAsiaTheme="minorEastAsia" w:hAnsi="Arial" w:cs="Arial"/>
            <w:noProof/>
          </w:rPr>
          <w:tab/>
        </w:r>
        <w:r w:rsidR="003348E2" w:rsidRPr="003348E2">
          <w:rPr>
            <w:rStyle w:val="Hypertextovodkaz"/>
            <w:rFonts w:ascii="Arial" w:hAnsi="Arial" w:cs="Arial"/>
            <w:noProof/>
          </w:rPr>
          <w:t>Věcné zdroje z pohledu zákona č. 239/2000 Sb.</w:t>
        </w:r>
        <w:r w:rsidR="003348E2" w:rsidRPr="003348E2">
          <w:rPr>
            <w:rFonts w:ascii="Arial" w:hAnsi="Arial" w:cs="Arial"/>
            <w:noProof/>
            <w:webHidden/>
          </w:rPr>
          <w:tab/>
        </w:r>
        <w:r w:rsidRPr="003348E2">
          <w:rPr>
            <w:rFonts w:ascii="Arial" w:hAnsi="Arial" w:cs="Arial"/>
            <w:noProof/>
            <w:webHidden/>
          </w:rPr>
          <w:fldChar w:fldCharType="begin"/>
        </w:r>
        <w:r w:rsidR="003348E2" w:rsidRPr="003348E2">
          <w:rPr>
            <w:rFonts w:ascii="Arial" w:hAnsi="Arial" w:cs="Arial"/>
            <w:noProof/>
            <w:webHidden/>
          </w:rPr>
          <w:instrText xml:space="preserve"> PAGEREF _Toc285954674 \h </w:instrText>
        </w:r>
        <w:r w:rsidRPr="003348E2">
          <w:rPr>
            <w:rFonts w:ascii="Arial" w:hAnsi="Arial" w:cs="Arial"/>
            <w:noProof/>
            <w:webHidden/>
          </w:rPr>
        </w:r>
        <w:r w:rsidRPr="003348E2">
          <w:rPr>
            <w:rFonts w:ascii="Arial" w:hAnsi="Arial" w:cs="Arial"/>
            <w:noProof/>
            <w:webHidden/>
          </w:rPr>
          <w:fldChar w:fldCharType="separate"/>
        </w:r>
        <w:r w:rsidR="003348E2" w:rsidRPr="003348E2">
          <w:rPr>
            <w:rFonts w:ascii="Arial" w:hAnsi="Arial" w:cs="Arial"/>
            <w:noProof/>
            <w:webHidden/>
          </w:rPr>
          <w:t>4</w:t>
        </w:r>
        <w:r w:rsidRPr="003348E2">
          <w:rPr>
            <w:rFonts w:ascii="Arial" w:hAnsi="Arial" w:cs="Arial"/>
            <w:noProof/>
            <w:webHidden/>
          </w:rPr>
          <w:fldChar w:fldCharType="end"/>
        </w:r>
      </w:hyperlink>
    </w:p>
    <w:p w:rsidR="003348E2" w:rsidRPr="003348E2" w:rsidRDefault="00226880" w:rsidP="003348E2">
      <w:pPr>
        <w:pStyle w:val="Obsah2"/>
        <w:tabs>
          <w:tab w:val="left" w:pos="88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</w:rPr>
      </w:pPr>
      <w:hyperlink w:anchor="_Toc285954675" w:history="1">
        <w:r w:rsidR="003348E2" w:rsidRPr="003348E2">
          <w:rPr>
            <w:rStyle w:val="Hypertextovodkaz"/>
            <w:rFonts w:ascii="Arial" w:hAnsi="Arial" w:cs="Arial"/>
            <w:noProof/>
          </w:rPr>
          <w:t>2.3.</w:t>
        </w:r>
        <w:r w:rsidR="003348E2" w:rsidRPr="003348E2">
          <w:rPr>
            <w:rFonts w:ascii="Arial" w:eastAsiaTheme="minorEastAsia" w:hAnsi="Arial" w:cs="Arial"/>
            <w:noProof/>
          </w:rPr>
          <w:tab/>
        </w:r>
        <w:r w:rsidR="003348E2" w:rsidRPr="003348E2">
          <w:rPr>
            <w:rStyle w:val="Hypertextovodkaz"/>
            <w:rFonts w:ascii="Arial" w:hAnsi="Arial" w:cs="Arial"/>
            <w:noProof/>
          </w:rPr>
          <w:t>Věcné zdroje z pohledu zákona č. 222/2000 Sb.</w:t>
        </w:r>
        <w:r w:rsidR="003348E2" w:rsidRPr="003348E2">
          <w:rPr>
            <w:rFonts w:ascii="Arial" w:hAnsi="Arial" w:cs="Arial"/>
            <w:noProof/>
            <w:webHidden/>
          </w:rPr>
          <w:tab/>
        </w:r>
        <w:r w:rsidRPr="003348E2">
          <w:rPr>
            <w:rFonts w:ascii="Arial" w:hAnsi="Arial" w:cs="Arial"/>
            <w:noProof/>
            <w:webHidden/>
          </w:rPr>
          <w:fldChar w:fldCharType="begin"/>
        </w:r>
        <w:r w:rsidR="003348E2" w:rsidRPr="003348E2">
          <w:rPr>
            <w:rFonts w:ascii="Arial" w:hAnsi="Arial" w:cs="Arial"/>
            <w:noProof/>
            <w:webHidden/>
          </w:rPr>
          <w:instrText xml:space="preserve"> PAGEREF _Toc285954675 \h </w:instrText>
        </w:r>
        <w:r w:rsidRPr="003348E2">
          <w:rPr>
            <w:rFonts w:ascii="Arial" w:hAnsi="Arial" w:cs="Arial"/>
            <w:noProof/>
            <w:webHidden/>
          </w:rPr>
        </w:r>
        <w:r w:rsidRPr="003348E2">
          <w:rPr>
            <w:rFonts w:ascii="Arial" w:hAnsi="Arial" w:cs="Arial"/>
            <w:noProof/>
            <w:webHidden/>
          </w:rPr>
          <w:fldChar w:fldCharType="separate"/>
        </w:r>
        <w:r w:rsidR="003348E2" w:rsidRPr="003348E2">
          <w:rPr>
            <w:rFonts w:ascii="Arial" w:hAnsi="Arial" w:cs="Arial"/>
            <w:noProof/>
            <w:webHidden/>
          </w:rPr>
          <w:t>5</w:t>
        </w:r>
        <w:r w:rsidRPr="003348E2">
          <w:rPr>
            <w:rFonts w:ascii="Arial" w:hAnsi="Arial" w:cs="Arial"/>
            <w:noProof/>
            <w:webHidden/>
          </w:rPr>
          <w:fldChar w:fldCharType="end"/>
        </w:r>
      </w:hyperlink>
    </w:p>
    <w:p w:rsidR="003348E2" w:rsidRPr="003348E2" w:rsidRDefault="00226880" w:rsidP="003348E2">
      <w:pPr>
        <w:pStyle w:val="Obsah2"/>
        <w:tabs>
          <w:tab w:val="left" w:pos="88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</w:rPr>
      </w:pPr>
      <w:hyperlink w:anchor="_Toc285954676" w:history="1">
        <w:r w:rsidR="003348E2" w:rsidRPr="003348E2">
          <w:rPr>
            <w:rStyle w:val="Hypertextovodkaz"/>
            <w:rFonts w:ascii="Arial" w:hAnsi="Arial" w:cs="Arial"/>
            <w:noProof/>
          </w:rPr>
          <w:t>2.4.</w:t>
        </w:r>
        <w:r w:rsidR="003348E2" w:rsidRPr="003348E2">
          <w:rPr>
            <w:rFonts w:ascii="Arial" w:eastAsiaTheme="minorEastAsia" w:hAnsi="Arial" w:cs="Arial"/>
            <w:noProof/>
          </w:rPr>
          <w:tab/>
        </w:r>
        <w:r w:rsidR="003348E2" w:rsidRPr="003348E2">
          <w:rPr>
            <w:rStyle w:val="Hypertextovodkaz"/>
            <w:rFonts w:ascii="Arial" w:hAnsi="Arial" w:cs="Arial"/>
            <w:noProof/>
          </w:rPr>
          <w:t>Věcné zdroje z pohledu zákona č. 241/2000 Sb.</w:t>
        </w:r>
        <w:r w:rsidR="003348E2" w:rsidRPr="003348E2">
          <w:rPr>
            <w:rFonts w:ascii="Arial" w:hAnsi="Arial" w:cs="Arial"/>
            <w:noProof/>
            <w:webHidden/>
          </w:rPr>
          <w:tab/>
        </w:r>
        <w:r w:rsidRPr="003348E2">
          <w:rPr>
            <w:rFonts w:ascii="Arial" w:hAnsi="Arial" w:cs="Arial"/>
            <w:noProof/>
            <w:webHidden/>
          </w:rPr>
          <w:fldChar w:fldCharType="begin"/>
        </w:r>
        <w:r w:rsidR="003348E2" w:rsidRPr="003348E2">
          <w:rPr>
            <w:rFonts w:ascii="Arial" w:hAnsi="Arial" w:cs="Arial"/>
            <w:noProof/>
            <w:webHidden/>
          </w:rPr>
          <w:instrText xml:space="preserve"> PAGEREF _Toc285954676 \h </w:instrText>
        </w:r>
        <w:r w:rsidRPr="003348E2">
          <w:rPr>
            <w:rFonts w:ascii="Arial" w:hAnsi="Arial" w:cs="Arial"/>
            <w:noProof/>
            <w:webHidden/>
          </w:rPr>
        </w:r>
        <w:r w:rsidRPr="003348E2">
          <w:rPr>
            <w:rFonts w:ascii="Arial" w:hAnsi="Arial" w:cs="Arial"/>
            <w:noProof/>
            <w:webHidden/>
          </w:rPr>
          <w:fldChar w:fldCharType="separate"/>
        </w:r>
        <w:r w:rsidR="003348E2" w:rsidRPr="003348E2">
          <w:rPr>
            <w:rFonts w:ascii="Arial" w:hAnsi="Arial" w:cs="Arial"/>
            <w:noProof/>
            <w:webHidden/>
          </w:rPr>
          <w:t>6</w:t>
        </w:r>
        <w:r w:rsidRPr="003348E2">
          <w:rPr>
            <w:rFonts w:ascii="Arial" w:hAnsi="Arial" w:cs="Arial"/>
            <w:noProof/>
            <w:webHidden/>
          </w:rPr>
          <w:fldChar w:fldCharType="end"/>
        </w:r>
      </w:hyperlink>
    </w:p>
    <w:p w:rsidR="003348E2" w:rsidRPr="003348E2" w:rsidRDefault="00226880" w:rsidP="003348E2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</w:rPr>
      </w:pPr>
      <w:hyperlink w:anchor="_Toc285954677" w:history="1">
        <w:r w:rsidR="003348E2" w:rsidRPr="003348E2">
          <w:rPr>
            <w:rStyle w:val="Hypertextovodkaz"/>
            <w:rFonts w:ascii="Arial" w:hAnsi="Arial" w:cs="Arial"/>
            <w:noProof/>
          </w:rPr>
          <w:t>3.</w:t>
        </w:r>
        <w:r w:rsidR="003348E2" w:rsidRPr="003348E2">
          <w:rPr>
            <w:rFonts w:ascii="Arial" w:eastAsiaTheme="minorEastAsia" w:hAnsi="Arial" w:cs="Arial"/>
            <w:noProof/>
          </w:rPr>
          <w:tab/>
        </w:r>
        <w:r w:rsidR="003348E2" w:rsidRPr="003348E2">
          <w:rPr>
            <w:rStyle w:val="Hypertextovodkaz"/>
            <w:rFonts w:ascii="Arial" w:hAnsi="Arial" w:cs="Arial"/>
            <w:noProof/>
          </w:rPr>
          <w:t>Metodika pro vyžadování věcných zdrojů za krizové situace</w:t>
        </w:r>
        <w:r w:rsidR="003348E2" w:rsidRPr="003348E2">
          <w:rPr>
            <w:rFonts w:ascii="Arial" w:hAnsi="Arial" w:cs="Arial"/>
            <w:noProof/>
            <w:webHidden/>
          </w:rPr>
          <w:tab/>
        </w:r>
        <w:r w:rsidRPr="003348E2">
          <w:rPr>
            <w:rFonts w:ascii="Arial" w:hAnsi="Arial" w:cs="Arial"/>
            <w:noProof/>
            <w:webHidden/>
          </w:rPr>
          <w:fldChar w:fldCharType="begin"/>
        </w:r>
        <w:r w:rsidR="003348E2" w:rsidRPr="003348E2">
          <w:rPr>
            <w:rFonts w:ascii="Arial" w:hAnsi="Arial" w:cs="Arial"/>
            <w:noProof/>
            <w:webHidden/>
          </w:rPr>
          <w:instrText xml:space="preserve"> PAGEREF _Toc285954677 \h </w:instrText>
        </w:r>
        <w:r w:rsidRPr="003348E2">
          <w:rPr>
            <w:rFonts w:ascii="Arial" w:hAnsi="Arial" w:cs="Arial"/>
            <w:noProof/>
            <w:webHidden/>
          </w:rPr>
        </w:r>
        <w:r w:rsidRPr="003348E2">
          <w:rPr>
            <w:rFonts w:ascii="Arial" w:hAnsi="Arial" w:cs="Arial"/>
            <w:noProof/>
            <w:webHidden/>
          </w:rPr>
          <w:fldChar w:fldCharType="separate"/>
        </w:r>
        <w:r w:rsidR="003348E2" w:rsidRPr="003348E2">
          <w:rPr>
            <w:rFonts w:ascii="Arial" w:hAnsi="Arial" w:cs="Arial"/>
            <w:noProof/>
            <w:webHidden/>
          </w:rPr>
          <w:t>7</w:t>
        </w:r>
        <w:r w:rsidRPr="003348E2">
          <w:rPr>
            <w:rFonts w:ascii="Arial" w:hAnsi="Arial" w:cs="Arial"/>
            <w:noProof/>
            <w:webHidden/>
          </w:rPr>
          <w:fldChar w:fldCharType="end"/>
        </w:r>
      </w:hyperlink>
    </w:p>
    <w:p w:rsidR="003348E2" w:rsidRPr="003348E2" w:rsidRDefault="00226880" w:rsidP="003348E2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</w:rPr>
      </w:pPr>
      <w:hyperlink w:anchor="_Toc285954678" w:history="1">
        <w:r w:rsidR="003348E2" w:rsidRPr="003348E2">
          <w:rPr>
            <w:rStyle w:val="Hypertextovodkaz"/>
            <w:rFonts w:ascii="Arial" w:hAnsi="Arial" w:cs="Arial"/>
            <w:noProof/>
          </w:rPr>
          <w:t>4.</w:t>
        </w:r>
        <w:r w:rsidR="003348E2" w:rsidRPr="003348E2">
          <w:rPr>
            <w:rFonts w:ascii="Arial" w:eastAsiaTheme="minorEastAsia" w:hAnsi="Arial" w:cs="Arial"/>
            <w:noProof/>
          </w:rPr>
          <w:tab/>
        </w:r>
        <w:r w:rsidR="003348E2" w:rsidRPr="003348E2">
          <w:rPr>
            <w:rStyle w:val="Hypertextovodkaz"/>
            <w:rFonts w:ascii="Arial" w:hAnsi="Arial" w:cs="Arial"/>
            <w:noProof/>
          </w:rPr>
          <w:t>Číselník nezbytných dodávek</w:t>
        </w:r>
        <w:r w:rsidR="003348E2" w:rsidRPr="003348E2">
          <w:rPr>
            <w:rFonts w:ascii="Arial" w:hAnsi="Arial" w:cs="Arial"/>
            <w:noProof/>
            <w:webHidden/>
          </w:rPr>
          <w:tab/>
        </w:r>
        <w:r w:rsidRPr="003348E2">
          <w:rPr>
            <w:rFonts w:ascii="Arial" w:hAnsi="Arial" w:cs="Arial"/>
            <w:noProof/>
            <w:webHidden/>
          </w:rPr>
          <w:fldChar w:fldCharType="begin"/>
        </w:r>
        <w:r w:rsidR="003348E2" w:rsidRPr="003348E2">
          <w:rPr>
            <w:rFonts w:ascii="Arial" w:hAnsi="Arial" w:cs="Arial"/>
            <w:noProof/>
            <w:webHidden/>
          </w:rPr>
          <w:instrText xml:space="preserve"> PAGEREF _Toc285954678 \h </w:instrText>
        </w:r>
        <w:r w:rsidRPr="003348E2">
          <w:rPr>
            <w:rFonts w:ascii="Arial" w:hAnsi="Arial" w:cs="Arial"/>
            <w:noProof/>
            <w:webHidden/>
          </w:rPr>
        </w:r>
        <w:r w:rsidRPr="003348E2">
          <w:rPr>
            <w:rFonts w:ascii="Arial" w:hAnsi="Arial" w:cs="Arial"/>
            <w:noProof/>
            <w:webHidden/>
          </w:rPr>
          <w:fldChar w:fldCharType="separate"/>
        </w:r>
        <w:r w:rsidR="003348E2" w:rsidRPr="003348E2">
          <w:rPr>
            <w:rFonts w:ascii="Arial" w:hAnsi="Arial" w:cs="Arial"/>
            <w:noProof/>
            <w:webHidden/>
          </w:rPr>
          <w:t>9</w:t>
        </w:r>
        <w:r w:rsidRPr="003348E2">
          <w:rPr>
            <w:rFonts w:ascii="Arial" w:hAnsi="Arial" w:cs="Arial"/>
            <w:noProof/>
            <w:webHidden/>
          </w:rPr>
          <w:fldChar w:fldCharType="end"/>
        </w:r>
      </w:hyperlink>
    </w:p>
    <w:p w:rsidR="003348E2" w:rsidRPr="003348E2" w:rsidRDefault="00226880" w:rsidP="003348E2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</w:rPr>
      </w:pPr>
      <w:hyperlink w:anchor="_Toc285954679" w:history="1">
        <w:r w:rsidR="003348E2" w:rsidRPr="003348E2">
          <w:rPr>
            <w:rStyle w:val="Hypertextovodkaz"/>
            <w:rFonts w:ascii="Arial" w:hAnsi="Arial" w:cs="Arial"/>
            <w:noProof/>
          </w:rPr>
          <w:t>5.</w:t>
        </w:r>
        <w:r w:rsidR="003348E2" w:rsidRPr="003348E2">
          <w:rPr>
            <w:rFonts w:ascii="Arial" w:eastAsiaTheme="minorEastAsia" w:hAnsi="Arial" w:cs="Arial"/>
            <w:noProof/>
          </w:rPr>
          <w:tab/>
        </w:r>
        <w:r w:rsidR="003348E2" w:rsidRPr="003348E2">
          <w:rPr>
            <w:rStyle w:val="Hypertextovodkaz"/>
            <w:rFonts w:ascii="Arial" w:hAnsi="Arial" w:cs="Arial"/>
            <w:noProof/>
          </w:rPr>
          <w:t>Závěr</w:t>
        </w:r>
        <w:r w:rsidR="003348E2" w:rsidRPr="003348E2">
          <w:rPr>
            <w:rFonts w:ascii="Arial" w:hAnsi="Arial" w:cs="Arial"/>
            <w:noProof/>
            <w:webHidden/>
          </w:rPr>
          <w:tab/>
        </w:r>
        <w:r w:rsidRPr="003348E2">
          <w:rPr>
            <w:rFonts w:ascii="Arial" w:hAnsi="Arial" w:cs="Arial"/>
            <w:noProof/>
            <w:webHidden/>
          </w:rPr>
          <w:fldChar w:fldCharType="begin"/>
        </w:r>
        <w:r w:rsidR="003348E2" w:rsidRPr="003348E2">
          <w:rPr>
            <w:rFonts w:ascii="Arial" w:hAnsi="Arial" w:cs="Arial"/>
            <w:noProof/>
            <w:webHidden/>
          </w:rPr>
          <w:instrText xml:space="preserve"> PAGEREF _Toc285954679 \h </w:instrText>
        </w:r>
        <w:r w:rsidRPr="003348E2">
          <w:rPr>
            <w:rFonts w:ascii="Arial" w:hAnsi="Arial" w:cs="Arial"/>
            <w:noProof/>
            <w:webHidden/>
          </w:rPr>
        </w:r>
        <w:r w:rsidRPr="003348E2">
          <w:rPr>
            <w:rFonts w:ascii="Arial" w:hAnsi="Arial" w:cs="Arial"/>
            <w:noProof/>
            <w:webHidden/>
          </w:rPr>
          <w:fldChar w:fldCharType="separate"/>
        </w:r>
        <w:r w:rsidR="003348E2" w:rsidRPr="003348E2">
          <w:rPr>
            <w:rFonts w:ascii="Arial" w:hAnsi="Arial" w:cs="Arial"/>
            <w:noProof/>
            <w:webHidden/>
          </w:rPr>
          <w:t>16</w:t>
        </w:r>
        <w:r w:rsidRPr="003348E2">
          <w:rPr>
            <w:rFonts w:ascii="Arial" w:hAnsi="Arial" w:cs="Arial"/>
            <w:noProof/>
            <w:webHidden/>
          </w:rPr>
          <w:fldChar w:fldCharType="end"/>
        </w:r>
      </w:hyperlink>
    </w:p>
    <w:p w:rsidR="003348E2" w:rsidRPr="003348E2" w:rsidRDefault="00226880" w:rsidP="003348E2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</w:rPr>
      </w:pPr>
      <w:hyperlink w:anchor="_Toc285954680" w:history="1">
        <w:r w:rsidR="003348E2" w:rsidRPr="003348E2">
          <w:rPr>
            <w:rStyle w:val="Hypertextovodkaz"/>
            <w:rFonts w:ascii="Arial" w:hAnsi="Arial" w:cs="Arial"/>
            <w:noProof/>
          </w:rPr>
          <w:t>6.</w:t>
        </w:r>
        <w:r w:rsidR="003348E2" w:rsidRPr="003348E2">
          <w:rPr>
            <w:rFonts w:ascii="Arial" w:eastAsiaTheme="minorEastAsia" w:hAnsi="Arial" w:cs="Arial"/>
            <w:noProof/>
          </w:rPr>
          <w:tab/>
        </w:r>
        <w:r w:rsidR="003348E2" w:rsidRPr="003348E2">
          <w:rPr>
            <w:rStyle w:val="Hypertextovodkaz"/>
            <w:rFonts w:ascii="Arial" w:hAnsi="Arial" w:cs="Arial"/>
            <w:noProof/>
          </w:rPr>
          <w:t>Použitá literatura</w:t>
        </w:r>
        <w:r w:rsidR="003348E2" w:rsidRPr="003348E2">
          <w:rPr>
            <w:rFonts w:ascii="Arial" w:hAnsi="Arial" w:cs="Arial"/>
            <w:noProof/>
            <w:webHidden/>
          </w:rPr>
          <w:tab/>
        </w:r>
        <w:r w:rsidRPr="003348E2">
          <w:rPr>
            <w:rFonts w:ascii="Arial" w:hAnsi="Arial" w:cs="Arial"/>
            <w:noProof/>
            <w:webHidden/>
          </w:rPr>
          <w:fldChar w:fldCharType="begin"/>
        </w:r>
        <w:r w:rsidR="003348E2" w:rsidRPr="003348E2">
          <w:rPr>
            <w:rFonts w:ascii="Arial" w:hAnsi="Arial" w:cs="Arial"/>
            <w:noProof/>
            <w:webHidden/>
          </w:rPr>
          <w:instrText xml:space="preserve"> PAGEREF _Toc285954680 \h </w:instrText>
        </w:r>
        <w:r w:rsidRPr="003348E2">
          <w:rPr>
            <w:rFonts w:ascii="Arial" w:hAnsi="Arial" w:cs="Arial"/>
            <w:noProof/>
            <w:webHidden/>
          </w:rPr>
        </w:r>
        <w:r w:rsidRPr="003348E2">
          <w:rPr>
            <w:rFonts w:ascii="Arial" w:hAnsi="Arial" w:cs="Arial"/>
            <w:noProof/>
            <w:webHidden/>
          </w:rPr>
          <w:fldChar w:fldCharType="separate"/>
        </w:r>
        <w:r w:rsidR="003348E2" w:rsidRPr="003348E2">
          <w:rPr>
            <w:rFonts w:ascii="Arial" w:hAnsi="Arial" w:cs="Arial"/>
            <w:noProof/>
            <w:webHidden/>
          </w:rPr>
          <w:t>16</w:t>
        </w:r>
        <w:r w:rsidRPr="003348E2">
          <w:rPr>
            <w:rFonts w:ascii="Arial" w:hAnsi="Arial" w:cs="Arial"/>
            <w:noProof/>
            <w:webHidden/>
          </w:rPr>
          <w:fldChar w:fldCharType="end"/>
        </w:r>
      </w:hyperlink>
    </w:p>
    <w:p w:rsidR="00777C25" w:rsidRDefault="00226880" w:rsidP="003348E2">
      <w:pPr>
        <w:pStyle w:val="Nadpis2"/>
        <w:spacing w:line="360" w:lineRule="auto"/>
        <w:rPr>
          <w:rFonts w:ascii="Arial" w:hAnsi="Arial" w:cs="Arial"/>
          <w:sz w:val="26"/>
          <w:szCs w:val="26"/>
        </w:rPr>
      </w:pPr>
      <w:r w:rsidRPr="003348E2">
        <w:rPr>
          <w:rFonts w:ascii="Arial" w:hAnsi="Arial" w:cs="Arial"/>
          <w:sz w:val="24"/>
          <w:szCs w:val="24"/>
        </w:rPr>
        <w:fldChar w:fldCharType="end"/>
      </w:r>
    </w:p>
    <w:p w:rsidR="00777C25" w:rsidRPr="00570AE8" w:rsidRDefault="00777C25" w:rsidP="00777C25">
      <w:pPr>
        <w:ind w:left="360"/>
        <w:rPr>
          <w:rFonts w:ascii="Arial" w:hAnsi="Arial" w:cs="Arial"/>
        </w:rPr>
      </w:pPr>
    </w:p>
    <w:p w:rsidR="00777C25" w:rsidRPr="00570AE8" w:rsidRDefault="00777C25" w:rsidP="00777C25">
      <w:pPr>
        <w:ind w:left="360"/>
        <w:rPr>
          <w:rFonts w:ascii="Arial" w:hAnsi="Arial" w:cs="Arial"/>
        </w:rPr>
      </w:pPr>
      <w:r w:rsidRPr="00570AE8">
        <w:rPr>
          <w:rFonts w:ascii="Arial" w:hAnsi="Arial" w:cs="Arial"/>
        </w:rPr>
        <w:t>Anotace:</w:t>
      </w:r>
    </w:p>
    <w:p w:rsidR="00777C25" w:rsidRPr="00570AE8" w:rsidRDefault="00777C25" w:rsidP="00777C25">
      <w:pPr>
        <w:ind w:left="360"/>
        <w:rPr>
          <w:rFonts w:ascii="Arial" w:hAnsi="Arial" w:cs="Arial"/>
        </w:rPr>
      </w:pPr>
    </w:p>
    <w:p w:rsidR="00777C25" w:rsidRPr="00C87691" w:rsidRDefault="00674CF0" w:rsidP="005C5C81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570AE8">
        <w:rPr>
          <w:rFonts w:ascii="Arial" w:hAnsi="Arial" w:cs="Arial"/>
        </w:rPr>
        <w:t>Problematika věcných zdrojů je velmi důležitou a velmi diskutovanou</w:t>
      </w:r>
      <w:r w:rsidRPr="00C87691">
        <w:rPr>
          <w:rFonts w:ascii="Arial" w:hAnsi="Arial" w:cs="Arial"/>
        </w:rPr>
        <w:t xml:space="preserve"> problematikou. Dotýká se všech fází řízení bezpečnosti, jsou na ni vynakládány nemalé finanční prostředky. V posledních letech naše ekonomika procházela krizí, která si vyžádala </w:t>
      </w:r>
      <w:r w:rsidR="003C38C9" w:rsidRPr="00C87691">
        <w:rPr>
          <w:rFonts w:ascii="Arial" w:hAnsi="Arial" w:cs="Arial"/>
        </w:rPr>
        <w:t xml:space="preserve">provedení </w:t>
      </w:r>
      <w:r w:rsidRPr="00C87691">
        <w:rPr>
          <w:rFonts w:ascii="Arial" w:hAnsi="Arial" w:cs="Arial"/>
        </w:rPr>
        <w:t>velk</w:t>
      </w:r>
      <w:r w:rsidR="003C38C9" w:rsidRPr="00C87691">
        <w:rPr>
          <w:rFonts w:ascii="Arial" w:hAnsi="Arial" w:cs="Arial"/>
        </w:rPr>
        <w:t>ých</w:t>
      </w:r>
      <w:r w:rsidRPr="00C87691">
        <w:rPr>
          <w:rFonts w:ascii="Arial" w:hAnsi="Arial" w:cs="Arial"/>
        </w:rPr>
        <w:t xml:space="preserve"> finanční</w:t>
      </w:r>
      <w:r w:rsidR="003C38C9" w:rsidRPr="00C87691">
        <w:rPr>
          <w:rFonts w:ascii="Arial" w:hAnsi="Arial" w:cs="Arial"/>
        </w:rPr>
        <w:t>ch restrikcí a úsporných opatření. J</w:t>
      </w:r>
      <w:r w:rsidRPr="00C87691">
        <w:rPr>
          <w:rFonts w:ascii="Arial" w:hAnsi="Arial" w:cs="Arial"/>
        </w:rPr>
        <w:t>e na místě zamyšlení nad jejich nezbytností a jejich rozsahem.</w:t>
      </w:r>
    </w:p>
    <w:p w:rsidR="003C38C9" w:rsidRPr="00C87691" w:rsidRDefault="003C38C9" w:rsidP="005C5C81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>Tato práce má za cíl ve stručnosti seznámit čtenáře s právní úpravou věcných zdrojů</w:t>
      </w:r>
      <w:r w:rsidR="00BA2755" w:rsidRPr="00C87691">
        <w:rPr>
          <w:rFonts w:ascii="Arial" w:hAnsi="Arial" w:cs="Arial"/>
        </w:rPr>
        <w:t xml:space="preserve"> v </w:t>
      </w:r>
      <w:r w:rsidR="00570AE8">
        <w:rPr>
          <w:rFonts w:ascii="Arial" w:hAnsi="Arial" w:cs="Arial"/>
        </w:rPr>
        <w:t>některých „krizových zákonech“, s Metodikou pro vyžadování věcných zdrojů za krizové situace a s konkrétními věcnými zdroji nezbytnými pro překonání krizové situace</w:t>
      </w:r>
      <w:r w:rsidR="00A312F9">
        <w:rPr>
          <w:rFonts w:ascii="Arial" w:hAnsi="Arial" w:cs="Arial"/>
        </w:rPr>
        <w:t>, kterých je 388</w:t>
      </w:r>
      <w:r w:rsidR="00570AE8">
        <w:rPr>
          <w:rFonts w:ascii="Arial" w:hAnsi="Arial" w:cs="Arial"/>
        </w:rPr>
        <w:t>.</w:t>
      </w:r>
    </w:p>
    <w:p w:rsidR="000B6287" w:rsidRPr="00777C25" w:rsidRDefault="00C67930" w:rsidP="00777C25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r w:rsidRPr="00C87691">
        <w:rPr>
          <w:rFonts w:ascii="Arial" w:hAnsi="Arial"/>
          <w:u w:val="none"/>
        </w:rPr>
        <w:br w:type="page"/>
      </w:r>
      <w:bookmarkStart w:id="6" w:name="_Toc285954671"/>
      <w:r w:rsidR="000B6287" w:rsidRPr="00777C25">
        <w:rPr>
          <w:rFonts w:ascii="Arial" w:hAnsi="Arial"/>
          <w:sz w:val="28"/>
          <w:u w:val="none"/>
        </w:rPr>
        <w:lastRenderedPageBreak/>
        <w:t>Úvod</w:t>
      </w:r>
      <w:bookmarkEnd w:id="6"/>
    </w:p>
    <w:p w:rsidR="00674CF0" w:rsidRPr="00C36B20" w:rsidRDefault="00546DC8" w:rsidP="00D45649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</w:pPr>
      <w:r w:rsidRPr="00C36B20">
        <w:rPr>
          <w:rFonts w:ascii="Arial" w:hAnsi="Arial" w:cs="Arial"/>
          <w:szCs w:val="26"/>
        </w:rPr>
        <w:t xml:space="preserve">Věcné zdroje zahrnují nemovité a movité věci ve vlastnictví státu, územních samosprávných celků, fyzických a právnických osob, které lze využít při řešení krizové situace. </w:t>
      </w:r>
      <w:r w:rsidR="00674CF0" w:rsidRPr="00C36B20">
        <w:rPr>
          <w:rFonts w:ascii="Arial" w:hAnsi="Arial" w:cs="Arial"/>
          <w:szCs w:val="26"/>
        </w:rPr>
        <w:t xml:space="preserve">Právní úprava, předpoklady a podmínky jejich použití je </w:t>
      </w:r>
      <w:r w:rsidR="003C38C9" w:rsidRPr="00C36B20">
        <w:rPr>
          <w:rFonts w:ascii="Arial" w:hAnsi="Arial" w:cs="Arial"/>
          <w:szCs w:val="26"/>
        </w:rPr>
        <w:t>obsažena jak</w:t>
      </w:r>
      <w:r w:rsidR="00674CF0" w:rsidRPr="00C36B20">
        <w:rPr>
          <w:rFonts w:ascii="Arial" w:hAnsi="Arial" w:cs="Arial"/>
          <w:szCs w:val="26"/>
        </w:rPr>
        <w:t xml:space="preserve"> v krizových zákonech, tak ve speciálních zákonech upravujících jednotlivá odv</w:t>
      </w:r>
      <w:r w:rsidR="003C38C9" w:rsidRPr="00C36B20">
        <w:rPr>
          <w:rFonts w:ascii="Arial" w:hAnsi="Arial" w:cs="Arial"/>
          <w:szCs w:val="26"/>
        </w:rPr>
        <w:t>ětví kritické infrastruktury</w:t>
      </w:r>
      <w:r w:rsidR="00CE24EE">
        <w:rPr>
          <w:rStyle w:val="Znakapoznpodarou"/>
          <w:rFonts w:ascii="Arial" w:hAnsi="Arial" w:cs="Arial"/>
          <w:szCs w:val="26"/>
        </w:rPr>
        <w:footnoteReference w:id="1"/>
      </w:r>
      <w:r w:rsidR="003C38C9" w:rsidRPr="00C36B20">
        <w:rPr>
          <w:rFonts w:ascii="Arial" w:hAnsi="Arial" w:cs="Arial"/>
          <w:szCs w:val="26"/>
        </w:rPr>
        <w:t>.</w:t>
      </w:r>
      <w:r w:rsidR="00BA751C">
        <w:rPr>
          <w:rFonts w:ascii="Arial" w:hAnsi="Arial" w:cs="Arial"/>
          <w:szCs w:val="26"/>
        </w:rPr>
        <w:t xml:space="preserve"> Pro použití všech věcných zdrojů platí kromě principu subsidiarity i princip hospodárnosti, efektivnosti a účelnosti jejich použití, </w:t>
      </w:r>
      <w:r w:rsidR="00570AE8">
        <w:rPr>
          <w:rFonts w:ascii="Arial" w:hAnsi="Arial" w:cs="Arial"/>
          <w:szCs w:val="26"/>
        </w:rPr>
        <w:t>tzn. že</w:t>
      </w:r>
      <w:r w:rsidR="00BA751C">
        <w:rPr>
          <w:rFonts w:ascii="Arial" w:hAnsi="Arial" w:cs="Arial"/>
          <w:szCs w:val="26"/>
        </w:rPr>
        <w:t xml:space="preserve"> věcné zdroje se užívají po dobu nezbytně nutnou, v nezbytné míře a ve většině případů za náhradu.</w:t>
      </w:r>
    </w:p>
    <w:p w:rsidR="00546DC8" w:rsidRPr="00C36B20" w:rsidRDefault="00546DC8" w:rsidP="00D45649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</w:pPr>
      <w:r w:rsidRPr="00C36B20">
        <w:rPr>
          <w:rFonts w:ascii="Arial" w:hAnsi="Arial" w:cs="Arial"/>
          <w:szCs w:val="26"/>
        </w:rPr>
        <w:t>Obecně je možné věcné zdroje rozčlenit do dvou skupin. Na věcné zdroje civilní a věcné zdroje organické</w:t>
      </w:r>
      <w:r w:rsidR="000A15F7">
        <w:rPr>
          <w:rStyle w:val="Znakapoznpodarou"/>
          <w:rFonts w:ascii="Arial" w:hAnsi="Arial" w:cs="Arial"/>
          <w:szCs w:val="26"/>
        </w:rPr>
        <w:footnoteReference w:id="2"/>
      </w:r>
      <w:r w:rsidRPr="00C36B20">
        <w:rPr>
          <w:rFonts w:ascii="Arial" w:hAnsi="Arial" w:cs="Arial"/>
          <w:szCs w:val="26"/>
        </w:rPr>
        <w:t xml:space="preserve">. </w:t>
      </w:r>
      <w:r w:rsidR="00674CF0" w:rsidRPr="00C36B20">
        <w:rPr>
          <w:rFonts w:ascii="Arial" w:hAnsi="Arial" w:cs="Arial"/>
          <w:szCs w:val="26"/>
          <w:u w:val="single"/>
        </w:rPr>
        <w:t>Civilní věcné zdroje</w:t>
      </w:r>
      <w:r w:rsidR="003C38C9" w:rsidRPr="00C36B20">
        <w:rPr>
          <w:rFonts w:ascii="Arial" w:hAnsi="Arial" w:cs="Arial"/>
          <w:szCs w:val="26"/>
        </w:rPr>
        <w:t xml:space="preserve"> jsou tvořeny majetkem soukromé </w:t>
      </w:r>
      <w:r w:rsidR="00570AE8">
        <w:rPr>
          <w:rFonts w:ascii="Arial" w:hAnsi="Arial" w:cs="Arial"/>
          <w:szCs w:val="26"/>
        </w:rPr>
        <w:t xml:space="preserve">i veřejné </w:t>
      </w:r>
      <w:r w:rsidR="003C38C9" w:rsidRPr="00C36B20">
        <w:rPr>
          <w:rFonts w:ascii="Arial" w:hAnsi="Arial" w:cs="Arial"/>
          <w:szCs w:val="26"/>
        </w:rPr>
        <w:t xml:space="preserve">sféry, tedy od </w:t>
      </w:r>
      <w:r w:rsidR="003C38C9" w:rsidRPr="00C36B20">
        <w:rPr>
          <w:rFonts w:ascii="Arial" w:hAnsi="Arial" w:cs="Arial"/>
          <w:szCs w:val="26"/>
          <w:u w:val="single"/>
        </w:rPr>
        <w:t>fyzických</w:t>
      </w:r>
      <w:r w:rsidR="003C38C9" w:rsidRPr="00C36B20">
        <w:rPr>
          <w:rFonts w:ascii="Arial" w:hAnsi="Arial" w:cs="Arial"/>
          <w:szCs w:val="26"/>
        </w:rPr>
        <w:t xml:space="preserve"> a </w:t>
      </w:r>
      <w:r w:rsidR="003C38C9" w:rsidRPr="00C36B20">
        <w:rPr>
          <w:rFonts w:ascii="Arial" w:hAnsi="Arial" w:cs="Arial"/>
          <w:szCs w:val="26"/>
          <w:u w:val="single"/>
        </w:rPr>
        <w:t>právnických</w:t>
      </w:r>
      <w:r w:rsidR="003C38C9" w:rsidRPr="00C36B20">
        <w:rPr>
          <w:rFonts w:ascii="Arial" w:hAnsi="Arial" w:cs="Arial"/>
          <w:szCs w:val="26"/>
        </w:rPr>
        <w:t xml:space="preserve"> </w:t>
      </w:r>
      <w:r w:rsidR="003C38C9" w:rsidRPr="00C36B20">
        <w:rPr>
          <w:rFonts w:ascii="Arial" w:hAnsi="Arial" w:cs="Arial"/>
          <w:szCs w:val="26"/>
          <w:u w:val="single"/>
        </w:rPr>
        <w:t>osob</w:t>
      </w:r>
      <w:r w:rsidR="003C38C9" w:rsidRPr="00C36B20">
        <w:rPr>
          <w:rFonts w:ascii="Arial" w:hAnsi="Arial" w:cs="Arial"/>
          <w:szCs w:val="26"/>
        </w:rPr>
        <w:t xml:space="preserve">, </w:t>
      </w:r>
      <w:r w:rsidR="003C38C9" w:rsidRPr="00C36B20">
        <w:rPr>
          <w:rFonts w:ascii="Arial" w:hAnsi="Arial" w:cs="Arial"/>
          <w:szCs w:val="26"/>
          <w:u w:val="single"/>
        </w:rPr>
        <w:t>státními</w:t>
      </w:r>
      <w:r w:rsidR="003C38C9" w:rsidRPr="00C36B20">
        <w:rPr>
          <w:rFonts w:ascii="Arial" w:hAnsi="Arial" w:cs="Arial"/>
          <w:szCs w:val="26"/>
        </w:rPr>
        <w:t xml:space="preserve"> </w:t>
      </w:r>
      <w:r w:rsidR="003C38C9" w:rsidRPr="00C36B20">
        <w:rPr>
          <w:rFonts w:ascii="Arial" w:hAnsi="Arial" w:cs="Arial"/>
          <w:szCs w:val="26"/>
          <w:u w:val="single"/>
        </w:rPr>
        <w:t>hmotnými</w:t>
      </w:r>
      <w:r w:rsidR="003C38C9" w:rsidRPr="00C36B20">
        <w:rPr>
          <w:rFonts w:ascii="Arial" w:hAnsi="Arial" w:cs="Arial"/>
          <w:szCs w:val="26"/>
        </w:rPr>
        <w:t xml:space="preserve"> </w:t>
      </w:r>
      <w:r w:rsidR="003C38C9" w:rsidRPr="00C36B20">
        <w:rPr>
          <w:rFonts w:ascii="Arial" w:hAnsi="Arial" w:cs="Arial"/>
          <w:szCs w:val="26"/>
          <w:u w:val="single"/>
        </w:rPr>
        <w:t>rezervami</w:t>
      </w:r>
      <w:r w:rsidR="003C38C9" w:rsidRPr="00C36B20">
        <w:rPr>
          <w:rFonts w:ascii="Arial" w:hAnsi="Arial" w:cs="Arial"/>
          <w:szCs w:val="26"/>
        </w:rPr>
        <w:t xml:space="preserve">, </w:t>
      </w:r>
      <w:r w:rsidR="003C38C9" w:rsidRPr="00C36B20">
        <w:rPr>
          <w:rFonts w:ascii="Arial" w:hAnsi="Arial" w:cs="Arial"/>
          <w:szCs w:val="26"/>
          <w:u w:val="single"/>
        </w:rPr>
        <w:t>výrobou</w:t>
      </w:r>
      <w:r w:rsidR="003C38C9" w:rsidRPr="00C36B20">
        <w:rPr>
          <w:rFonts w:ascii="Arial" w:hAnsi="Arial" w:cs="Arial"/>
          <w:szCs w:val="26"/>
        </w:rPr>
        <w:t xml:space="preserve"> </w:t>
      </w:r>
      <w:r w:rsidR="003C38C9" w:rsidRPr="00C36B20">
        <w:rPr>
          <w:rFonts w:ascii="Arial" w:hAnsi="Arial" w:cs="Arial"/>
          <w:szCs w:val="26"/>
          <w:u w:val="single"/>
        </w:rPr>
        <w:t>výrobků</w:t>
      </w:r>
      <w:r w:rsidR="003C38C9" w:rsidRPr="00C36B20">
        <w:rPr>
          <w:rFonts w:ascii="Arial" w:hAnsi="Arial" w:cs="Arial"/>
          <w:szCs w:val="26"/>
        </w:rPr>
        <w:t xml:space="preserve"> běžně nevyráběných a </w:t>
      </w:r>
      <w:r w:rsidR="003C38C9" w:rsidRPr="00C36B20">
        <w:rPr>
          <w:rFonts w:ascii="Arial" w:hAnsi="Arial" w:cs="Arial"/>
          <w:szCs w:val="26"/>
          <w:u w:val="single"/>
        </w:rPr>
        <w:t>specifickými</w:t>
      </w:r>
      <w:r w:rsidR="003C38C9" w:rsidRPr="00C36B20">
        <w:rPr>
          <w:rFonts w:ascii="Arial" w:hAnsi="Arial" w:cs="Arial"/>
          <w:szCs w:val="26"/>
        </w:rPr>
        <w:t xml:space="preserve"> zdroji z prostředků zahraniční materiální pomoci. </w:t>
      </w:r>
      <w:r w:rsidR="003C38C9" w:rsidRPr="00C36B20">
        <w:rPr>
          <w:rFonts w:ascii="Arial" w:hAnsi="Arial" w:cs="Arial"/>
          <w:szCs w:val="26"/>
          <w:u w:val="single"/>
        </w:rPr>
        <w:t>Organické věcné zdroje</w:t>
      </w:r>
      <w:r w:rsidR="003C38C9" w:rsidRPr="00C36B20">
        <w:rPr>
          <w:rFonts w:ascii="Arial" w:hAnsi="Arial" w:cs="Arial"/>
          <w:szCs w:val="26"/>
        </w:rPr>
        <w:t xml:space="preserve"> jsou </w:t>
      </w:r>
      <w:r w:rsidR="003C38C9" w:rsidRPr="00C36B20">
        <w:rPr>
          <w:rFonts w:ascii="Arial" w:hAnsi="Arial" w:cs="Arial"/>
          <w:szCs w:val="26"/>
          <w:u w:val="single"/>
        </w:rPr>
        <w:t>prostředky</w:t>
      </w:r>
      <w:r w:rsidR="003C38C9" w:rsidRPr="00C36B20">
        <w:rPr>
          <w:rFonts w:ascii="Arial" w:hAnsi="Arial" w:cs="Arial"/>
          <w:szCs w:val="26"/>
        </w:rPr>
        <w:t xml:space="preserve"> jednotlivých </w:t>
      </w:r>
      <w:r w:rsidR="003C38C9" w:rsidRPr="00C36B20">
        <w:rPr>
          <w:rFonts w:ascii="Arial" w:hAnsi="Arial" w:cs="Arial"/>
          <w:szCs w:val="26"/>
          <w:u w:val="single"/>
        </w:rPr>
        <w:t>složek</w:t>
      </w:r>
      <w:r w:rsidR="003C38C9" w:rsidRPr="00C36B20">
        <w:rPr>
          <w:rFonts w:ascii="Arial" w:hAnsi="Arial" w:cs="Arial"/>
          <w:szCs w:val="26"/>
        </w:rPr>
        <w:t xml:space="preserve"> integrovaného záchranného systému.</w:t>
      </w:r>
      <w:r w:rsidR="00CB4AE3" w:rsidRPr="00C36B20">
        <w:rPr>
          <w:rStyle w:val="Znakapoznpodarou"/>
          <w:rFonts w:ascii="Arial" w:hAnsi="Arial" w:cs="Arial"/>
          <w:szCs w:val="26"/>
        </w:rPr>
        <w:footnoteReference w:id="3"/>
      </w:r>
      <w:r w:rsidR="002D0CA3">
        <w:rPr>
          <w:rFonts w:ascii="Arial" w:hAnsi="Arial" w:cs="Arial"/>
          <w:szCs w:val="26"/>
        </w:rPr>
        <w:t xml:space="preserve"> V této práci jsou věcné zdroje myšleny jako synonymum věcných prostředků, což je v souladu s platnou právní úpravou.</w:t>
      </w:r>
    </w:p>
    <w:p w:rsidR="00777C25" w:rsidRDefault="00E60BA1" w:rsidP="00777C25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7" w:name="_Toc285954672"/>
      <w:r>
        <w:rPr>
          <w:rFonts w:ascii="Arial" w:hAnsi="Arial"/>
          <w:sz w:val="28"/>
          <w:u w:val="none"/>
        </w:rPr>
        <w:t xml:space="preserve">Věcné zdroje z pohledu </w:t>
      </w:r>
      <w:r w:rsidR="003206CA">
        <w:rPr>
          <w:rFonts w:ascii="Arial" w:hAnsi="Arial"/>
          <w:sz w:val="28"/>
          <w:u w:val="none"/>
        </w:rPr>
        <w:t xml:space="preserve">vybraných </w:t>
      </w:r>
      <w:r>
        <w:rPr>
          <w:rFonts w:ascii="Arial" w:hAnsi="Arial"/>
          <w:sz w:val="28"/>
          <w:u w:val="none"/>
        </w:rPr>
        <w:t>právní</w:t>
      </w:r>
      <w:r w:rsidR="003206CA">
        <w:rPr>
          <w:rFonts w:ascii="Arial" w:hAnsi="Arial"/>
          <w:sz w:val="28"/>
          <w:u w:val="none"/>
        </w:rPr>
        <w:t>ch norem</w:t>
      </w:r>
      <w:bookmarkEnd w:id="7"/>
    </w:p>
    <w:p w:rsidR="00E60BA1" w:rsidRPr="00E60BA1" w:rsidRDefault="00E60BA1" w:rsidP="00E60BA1">
      <w:pPr>
        <w:pStyle w:val="Nadpis2"/>
        <w:numPr>
          <w:ilvl w:val="1"/>
          <w:numId w:val="5"/>
        </w:numPr>
        <w:rPr>
          <w:rFonts w:ascii="Arial" w:hAnsi="Arial"/>
        </w:rPr>
      </w:pPr>
      <w:bookmarkStart w:id="8" w:name="_Toc285954673"/>
      <w:r w:rsidRPr="00E60BA1">
        <w:rPr>
          <w:rFonts w:ascii="Arial" w:hAnsi="Arial"/>
        </w:rPr>
        <w:t xml:space="preserve">Věcné zdroje z pohledu </w:t>
      </w:r>
      <w:r>
        <w:rPr>
          <w:rFonts w:ascii="Arial" w:hAnsi="Arial"/>
        </w:rPr>
        <w:t>zákona č. 240/2000 Sb.</w:t>
      </w:r>
      <w:bookmarkEnd w:id="8"/>
    </w:p>
    <w:p w:rsidR="002D0CA3" w:rsidRDefault="002D0CA3" w:rsidP="002D0CA3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</w:pPr>
      <w:r w:rsidRPr="002D0CA3">
        <w:rPr>
          <w:rFonts w:ascii="Arial" w:hAnsi="Arial" w:cs="Arial"/>
          <w:szCs w:val="26"/>
        </w:rPr>
        <w:t>Věcné prostředky definuje zákon č. 240/2000 Sb., o krizovém řízení a</w:t>
      </w:r>
      <w:r w:rsidR="00570AE8">
        <w:rPr>
          <w:rFonts w:ascii="Arial" w:hAnsi="Arial" w:cs="Arial"/>
          <w:szCs w:val="26"/>
        </w:rPr>
        <w:t> </w:t>
      </w:r>
      <w:r w:rsidRPr="002D0CA3">
        <w:rPr>
          <w:rFonts w:ascii="Arial" w:hAnsi="Arial" w:cs="Arial"/>
          <w:szCs w:val="26"/>
        </w:rPr>
        <w:t>o</w:t>
      </w:r>
      <w:r w:rsidR="00570AE8">
        <w:rPr>
          <w:rFonts w:ascii="Arial" w:hAnsi="Arial" w:cs="Arial"/>
          <w:szCs w:val="26"/>
        </w:rPr>
        <w:t> </w:t>
      </w:r>
      <w:r w:rsidRPr="002D0CA3">
        <w:rPr>
          <w:rFonts w:ascii="Arial" w:hAnsi="Arial" w:cs="Arial"/>
          <w:szCs w:val="26"/>
        </w:rPr>
        <w:t xml:space="preserve">změně některých zákonů (krizový zákon) ve znění novely č. 430/2010 Sb., jako movitou nebo nemovitou věc nebo poskytovanou službu, pokud tuto věc nebo službu lze využít při řešení krizové situace. </w:t>
      </w:r>
      <w:r w:rsidR="00BA751C">
        <w:rPr>
          <w:rFonts w:ascii="Arial" w:hAnsi="Arial" w:cs="Arial"/>
          <w:szCs w:val="26"/>
        </w:rPr>
        <w:t>Krizový zákon v jednotlivých paragrafech určuje kompetence orgánů krizového řízení v konkrétních krizových stavech následovně:</w:t>
      </w:r>
    </w:p>
    <w:p w:rsidR="003E2593" w:rsidRDefault="00BA751C" w:rsidP="002D0CA3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Vláda je oprávněna v době trvání nouzového stavu</w:t>
      </w:r>
      <w:r w:rsidR="00467637">
        <w:rPr>
          <w:rStyle w:val="Znakapoznpodarou"/>
          <w:rFonts w:ascii="Arial" w:hAnsi="Arial" w:cs="Arial"/>
          <w:szCs w:val="26"/>
        </w:rPr>
        <w:footnoteReference w:id="4"/>
      </w:r>
      <w:r>
        <w:rPr>
          <w:rFonts w:ascii="Arial" w:hAnsi="Arial" w:cs="Arial"/>
          <w:szCs w:val="26"/>
        </w:rPr>
        <w:t xml:space="preserve"> </w:t>
      </w:r>
      <w:r w:rsidR="00467637">
        <w:rPr>
          <w:rFonts w:ascii="Arial" w:hAnsi="Arial" w:cs="Arial"/>
          <w:szCs w:val="26"/>
        </w:rPr>
        <w:t>uložit povinnost poskytnout věcné prostředky</w:t>
      </w:r>
      <w:r w:rsidR="00467637">
        <w:rPr>
          <w:rStyle w:val="Znakapoznpodarou"/>
          <w:rFonts w:ascii="Arial" w:hAnsi="Arial" w:cs="Arial"/>
          <w:szCs w:val="26"/>
        </w:rPr>
        <w:footnoteReference w:id="5"/>
      </w:r>
      <w:r w:rsidR="00801479">
        <w:rPr>
          <w:rFonts w:ascii="Arial" w:hAnsi="Arial" w:cs="Arial"/>
          <w:szCs w:val="26"/>
        </w:rPr>
        <w:t xml:space="preserve"> pro řešení krizové situace</w:t>
      </w:r>
      <w:r w:rsidR="00467637">
        <w:rPr>
          <w:rFonts w:ascii="Arial" w:hAnsi="Arial" w:cs="Arial"/>
          <w:szCs w:val="26"/>
        </w:rPr>
        <w:t>. V době trvání stavu nebezpečí</w:t>
      </w:r>
      <w:r w:rsidR="00467637">
        <w:rPr>
          <w:rStyle w:val="Znakapoznpodarou"/>
          <w:rFonts w:ascii="Arial" w:hAnsi="Arial" w:cs="Arial"/>
          <w:szCs w:val="26"/>
        </w:rPr>
        <w:footnoteReference w:id="6"/>
      </w:r>
      <w:r w:rsidR="00467637">
        <w:rPr>
          <w:rFonts w:ascii="Arial" w:hAnsi="Arial" w:cs="Arial"/>
          <w:szCs w:val="26"/>
        </w:rPr>
        <w:t xml:space="preserve"> má toto oprávnění hejtman kraje</w:t>
      </w:r>
      <w:r w:rsidR="00D323C6">
        <w:rPr>
          <w:rStyle w:val="Znakapoznpodarou"/>
          <w:rFonts w:ascii="Arial" w:hAnsi="Arial" w:cs="Arial"/>
          <w:szCs w:val="26"/>
        </w:rPr>
        <w:footnoteReference w:id="7"/>
      </w:r>
      <w:r w:rsidR="00467637">
        <w:rPr>
          <w:rFonts w:ascii="Arial" w:hAnsi="Arial" w:cs="Arial"/>
          <w:szCs w:val="26"/>
        </w:rPr>
        <w:t>.</w:t>
      </w:r>
      <w:r w:rsidR="00A851D8">
        <w:rPr>
          <w:rFonts w:ascii="Arial" w:hAnsi="Arial" w:cs="Arial"/>
          <w:szCs w:val="26"/>
        </w:rPr>
        <w:t xml:space="preserve"> Právnické a podnikající fyzické osoby </w:t>
      </w:r>
      <w:r w:rsidR="00A851D8">
        <w:rPr>
          <w:rFonts w:ascii="Arial" w:hAnsi="Arial" w:cs="Arial"/>
          <w:szCs w:val="26"/>
        </w:rPr>
        <w:lastRenderedPageBreak/>
        <w:t xml:space="preserve">mají </w:t>
      </w:r>
      <w:r w:rsidR="0043478F">
        <w:rPr>
          <w:rFonts w:ascii="Arial" w:hAnsi="Arial" w:cs="Arial"/>
          <w:szCs w:val="26"/>
        </w:rPr>
        <w:t xml:space="preserve">naopak </w:t>
      </w:r>
      <w:r w:rsidR="00A851D8">
        <w:rPr>
          <w:rFonts w:ascii="Arial" w:hAnsi="Arial" w:cs="Arial"/>
          <w:szCs w:val="26"/>
        </w:rPr>
        <w:t>povinnost poskytnout, na výzvu oprávněného orgánu krizového řízení, věcné prostředky potřebné k řešení krizové situace. Náhrada za poskytnutí je realizována v souladu s krizovým zákonem</w:t>
      </w:r>
      <w:r w:rsidR="00A851D8">
        <w:rPr>
          <w:rStyle w:val="Znakapoznpodarou"/>
          <w:rFonts w:ascii="Arial" w:hAnsi="Arial" w:cs="Arial"/>
          <w:szCs w:val="26"/>
        </w:rPr>
        <w:footnoteReference w:id="8"/>
      </w:r>
      <w:r w:rsidR="00A851D8">
        <w:rPr>
          <w:rFonts w:ascii="Arial" w:hAnsi="Arial" w:cs="Arial"/>
          <w:szCs w:val="26"/>
        </w:rPr>
        <w:t xml:space="preserve"> z</w:t>
      </w:r>
      <w:r w:rsidR="0043478F">
        <w:rPr>
          <w:rFonts w:ascii="Arial" w:hAnsi="Arial" w:cs="Arial"/>
          <w:szCs w:val="26"/>
        </w:rPr>
        <w:t> rozpočtové kapitoly</w:t>
      </w:r>
      <w:r w:rsidR="00A851D8">
        <w:rPr>
          <w:rFonts w:ascii="Arial" w:hAnsi="Arial" w:cs="Arial"/>
          <w:szCs w:val="26"/>
        </w:rPr>
        <w:t xml:space="preserve"> </w:t>
      </w:r>
      <w:r w:rsidR="0043478F">
        <w:rPr>
          <w:rFonts w:ascii="Arial" w:hAnsi="Arial" w:cs="Arial"/>
          <w:szCs w:val="26"/>
        </w:rPr>
        <w:t>orgánu, který poskytnutí věcné pomoci požadoval.</w:t>
      </w:r>
      <w:r w:rsidR="001A6960">
        <w:rPr>
          <w:rFonts w:ascii="Arial" w:hAnsi="Arial" w:cs="Arial"/>
          <w:szCs w:val="26"/>
        </w:rPr>
        <w:t xml:space="preserve"> Novela krizového zákona upřesňuje povinnost právnických a fyzických podnikajících osob poskytnou</w:t>
      </w:r>
      <w:r w:rsidR="007A1546">
        <w:rPr>
          <w:rFonts w:ascii="Arial" w:hAnsi="Arial" w:cs="Arial"/>
          <w:szCs w:val="26"/>
        </w:rPr>
        <w:t>t</w:t>
      </w:r>
      <w:r w:rsidR="001A6960">
        <w:rPr>
          <w:rFonts w:ascii="Arial" w:hAnsi="Arial" w:cs="Arial"/>
          <w:szCs w:val="26"/>
        </w:rPr>
        <w:t xml:space="preserve"> věcné prostředky a vyjímá z této povinnosti ty prostředky, jejichž poskytnutí by mohlo vést k narušení funkce prvku kritické infrastruktury</w:t>
      </w:r>
      <w:r w:rsidR="001A6960">
        <w:rPr>
          <w:rStyle w:val="Znakapoznpodarou"/>
          <w:rFonts w:ascii="Arial" w:hAnsi="Arial" w:cs="Arial"/>
          <w:szCs w:val="26"/>
        </w:rPr>
        <w:footnoteReference w:id="9"/>
      </w:r>
      <w:r w:rsidR="001A6960">
        <w:rPr>
          <w:rFonts w:ascii="Arial" w:hAnsi="Arial" w:cs="Arial"/>
          <w:szCs w:val="26"/>
        </w:rPr>
        <w:t>.</w:t>
      </w:r>
      <w:r w:rsidR="00677033">
        <w:rPr>
          <w:rFonts w:ascii="Arial" w:hAnsi="Arial" w:cs="Arial"/>
          <w:szCs w:val="26"/>
        </w:rPr>
        <w:t xml:space="preserve">  Hejtman nebo starosta, kteří uložili povinnost poskytnout věcný prostředek fyzické podnikající nebo právnické osobě, zajistí jeho vrácení a zároveň vystaví potvrzení o jeho využití</w:t>
      </w:r>
      <w:r w:rsidR="00C739DC">
        <w:rPr>
          <w:rFonts w:ascii="Arial" w:hAnsi="Arial" w:cs="Arial"/>
          <w:szCs w:val="26"/>
        </w:rPr>
        <w:t>. Toto potvrzení obsahuje kromě jiného i stav opotřebení a poškození věcného prostředku a informaci o možné náhradě za opotřebení</w:t>
      </w:r>
      <w:r w:rsidR="00C97769">
        <w:rPr>
          <w:rFonts w:ascii="Arial" w:hAnsi="Arial" w:cs="Arial"/>
          <w:szCs w:val="26"/>
        </w:rPr>
        <w:t>.</w:t>
      </w:r>
      <w:r w:rsidR="007A1546">
        <w:rPr>
          <w:rFonts w:ascii="Arial" w:hAnsi="Arial" w:cs="Arial"/>
          <w:szCs w:val="26"/>
        </w:rPr>
        <w:t xml:space="preserve"> Ani fyzické nepodnikající osoby nejsou vyjmuty z povinnosti poskytnout věcné prostředky</w:t>
      </w:r>
      <w:r w:rsidR="005606F9">
        <w:rPr>
          <w:rStyle w:val="Znakapoznpodarou"/>
          <w:rFonts w:ascii="Arial" w:hAnsi="Arial" w:cs="Arial"/>
          <w:szCs w:val="26"/>
        </w:rPr>
        <w:footnoteReference w:id="10"/>
      </w:r>
      <w:r w:rsidR="00B701CB">
        <w:rPr>
          <w:rFonts w:ascii="Arial" w:hAnsi="Arial" w:cs="Arial"/>
          <w:szCs w:val="26"/>
        </w:rPr>
        <w:t>, pokud jsou o jejich poskytnutí p</w:t>
      </w:r>
      <w:r w:rsidR="00570AE8">
        <w:rPr>
          <w:rFonts w:ascii="Arial" w:hAnsi="Arial" w:cs="Arial"/>
          <w:szCs w:val="26"/>
        </w:rPr>
        <w:t>ožádány oprávněným orgánem. P</w:t>
      </w:r>
      <w:r w:rsidR="00B701CB">
        <w:rPr>
          <w:rFonts w:ascii="Arial" w:hAnsi="Arial" w:cs="Arial"/>
          <w:szCs w:val="26"/>
        </w:rPr>
        <w:t>ovinnost vyplývá z ustanovení § 128 zákona č. 40/1964 Sb., občanský zákoníku</w:t>
      </w:r>
      <w:r w:rsidR="00B701CB">
        <w:rPr>
          <w:rStyle w:val="Znakapoznpodarou"/>
          <w:rFonts w:ascii="Arial" w:hAnsi="Arial" w:cs="Arial"/>
          <w:szCs w:val="26"/>
        </w:rPr>
        <w:footnoteReference w:id="11"/>
      </w:r>
      <w:r w:rsidR="00B701CB">
        <w:rPr>
          <w:rFonts w:ascii="Arial" w:hAnsi="Arial" w:cs="Arial"/>
          <w:szCs w:val="26"/>
        </w:rPr>
        <w:t xml:space="preserve">, který stanovuje vlastníkům povinnost strpět použití </w:t>
      </w:r>
      <w:r w:rsidR="00F53D10">
        <w:rPr>
          <w:rFonts w:ascii="Arial" w:hAnsi="Arial" w:cs="Arial"/>
          <w:szCs w:val="26"/>
        </w:rPr>
        <w:t>jeho věci. A to za splnění několika podmínek. Musí se jednat o stav nouze (nikoliv krizový stav) nebo naléhavý veřejný zájem. Doba použití věci musí být minimální a za použití bývá poskytována náhrada.</w:t>
      </w:r>
      <w:r w:rsidR="00B701CB">
        <w:rPr>
          <w:rFonts w:ascii="Arial" w:hAnsi="Arial" w:cs="Arial"/>
          <w:szCs w:val="26"/>
        </w:rPr>
        <w:t xml:space="preserve"> </w:t>
      </w:r>
      <w:r w:rsidR="00F53D10">
        <w:rPr>
          <w:rFonts w:ascii="Arial" w:hAnsi="Arial" w:cs="Arial"/>
          <w:szCs w:val="26"/>
        </w:rPr>
        <w:t xml:space="preserve">Existuje určitý okruh </w:t>
      </w:r>
      <w:r w:rsidR="00B701CB">
        <w:rPr>
          <w:rFonts w:ascii="Arial" w:hAnsi="Arial" w:cs="Arial"/>
          <w:szCs w:val="26"/>
        </w:rPr>
        <w:t>fyzick</w:t>
      </w:r>
      <w:r w:rsidR="00F53D10">
        <w:rPr>
          <w:rFonts w:ascii="Arial" w:hAnsi="Arial" w:cs="Arial"/>
          <w:szCs w:val="26"/>
        </w:rPr>
        <w:t>ých</w:t>
      </w:r>
      <w:r w:rsidR="00B701CB">
        <w:rPr>
          <w:rFonts w:ascii="Arial" w:hAnsi="Arial" w:cs="Arial"/>
          <w:szCs w:val="26"/>
        </w:rPr>
        <w:t xml:space="preserve"> osob</w:t>
      </w:r>
      <w:r w:rsidR="00F53D10">
        <w:rPr>
          <w:rFonts w:ascii="Arial" w:hAnsi="Arial" w:cs="Arial"/>
          <w:szCs w:val="26"/>
        </w:rPr>
        <w:t xml:space="preserve"> vyjmutých z povinnosti poskytnout věcný prostředek. Jsou jimi především osoby požívající výsady a imunity podle mezinárodního práva.</w:t>
      </w:r>
      <w:r w:rsidR="00D818B7">
        <w:rPr>
          <w:rFonts w:ascii="Arial" w:hAnsi="Arial" w:cs="Arial"/>
          <w:szCs w:val="26"/>
        </w:rPr>
        <w:t xml:space="preserve"> </w:t>
      </w:r>
    </w:p>
    <w:p w:rsidR="00BA751C" w:rsidRPr="002D0CA3" w:rsidRDefault="003E2593" w:rsidP="002D0CA3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Pakliže by někdo, ať fyzická či právnická osoba, neuposlechl pokynu a</w:t>
      </w:r>
      <w:r w:rsidR="00570AE8">
        <w:rPr>
          <w:rFonts w:ascii="Arial" w:hAnsi="Arial" w:cs="Arial"/>
          <w:szCs w:val="26"/>
        </w:rPr>
        <w:t> </w:t>
      </w:r>
      <w:r>
        <w:rPr>
          <w:rFonts w:ascii="Arial" w:hAnsi="Arial" w:cs="Arial"/>
          <w:szCs w:val="26"/>
        </w:rPr>
        <w:t>neposkytl požadovaný věcný prostředek, může se dopustit přestupku</w:t>
      </w:r>
      <w:r>
        <w:rPr>
          <w:rStyle w:val="Znakapoznpodarou"/>
          <w:rFonts w:ascii="Arial" w:hAnsi="Arial" w:cs="Arial"/>
          <w:szCs w:val="26"/>
        </w:rPr>
        <w:footnoteReference w:id="12"/>
      </w:r>
      <w:r w:rsidR="00551FFB">
        <w:rPr>
          <w:rFonts w:ascii="Arial" w:hAnsi="Arial" w:cs="Arial"/>
          <w:szCs w:val="26"/>
        </w:rPr>
        <w:t xml:space="preserve"> nebo správního deliktu (v případě právnických a fyzických podnikajících osob)</w:t>
      </w:r>
      <w:r w:rsidR="008B1CD6">
        <w:rPr>
          <w:rFonts w:ascii="Arial" w:hAnsi="Arial" w:cs="Arial"/>
          <w:szCs w:val="26"/>
        </w:rPr>
        <w:t xml:space="preserve">, za </w:t>
      </w:r>
      <w:r w:rsidR="00E602E3">
        <w:rPr>
          <w:rFonts w:ascii="Arial" w:hAnsi="Arial" w:cs="Arial"/>
          <w:szCs w:val="26"/>
        </w:rPr>
        <w:t>nějž</w:t>
      </w:r>
      <w:r w:rsidR="008B1CD6">
        <w:rPr>
          <w:rFonts w:ascii="Arial" w:hAnsi="Arial" w:cs="Arial"/>
          <w:szCs w:val="26"/>
        </w:rPr>
        <w:t xml:space="preserve"> mu může být uložena pokuta až 50.000 Kč</w:t>
      </w:r>
      <w:r w:rsidR="00213D15">
        <w:rPr>
          <w:rFonts w:ascii="Arial" w:hAnsi="Arial" w:cs="Arial"/>
          <w:szCs w:val="26"/>
        </w:rPr>
        <w:t xml:space="preserve"> </w:t>
      </w:r>
      <w:r w:rsidR="00551FFB">
        <w:rPr>
          <w:rFonts w:ascii="Arial" w:hAnsi="Arial" w:cs="Arial"/>
          <w:szCs w:val="26"/>
        </w:rPr>
        <w:t xml:space="preserve"> až 3.000.000 Kč ve vybraných případech.</w:t>
      </w:r>
    </w:p>
    <w:p w:rsidR="005A1C5B" w:rsidRPr="00E60BA1" w:rsidRDefault="005A1C5B" w:rsidP="005A1C5B">
      <w:pPr>
        <w:pStyle w:val="Nadpis2"/>
        <w:numPr>
          <w:ilvl w:val="1"/>
          <w:numId w:val="5"/>
        </w:numPr>
        <w:rPr>
          <w:rFonts w:ascii="Arial" w:hAnsi="Arial"/>
        </w:rPr>
      </w:pPr>
      <w:bookmarkStart w:id="9" w:name="_Toc285954674"/>
      <w:r w:rsidRPr="00E60BA1">
        <w:rPr>
          <w:rFonts w:ascii="Arial" w:hAnsi="Arial"/>
        </w:rPr>
        <w:t xml:space="preserve">Věcné zdroje z pohledu </w:t>
      </w:r>
      <w:r>
        <w:rPr>
          <w:rFonts w:ascii="Arial" w:hAnsi="Arial"/>
        </w:rPr>
        <w:t>zákona č. 239/2000 Sb.</w:t>
      </w:r>
      <w:bookmarkEnd w:id="9"/>
    </w:p>
    <w:p w:rsidR="005A1C5B" w:rsidRPr="00C87691" w:rsidRDefault="005A1C5B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>Zákon 239/2000 Sb., o integrovaném záchranném systému vnímá věcné prostředky jako součást zařízení civilní ochrany</w:t>
      </w:r>
      <w:r w:rsidR="00904262" w:rsidRPr="00C87691">
        <w:rPr>
          <w:rStyle w:val="Znakapoznpodarou"/>
          <w:rFonts w:ascii="Arial" w:hAnsi="Arial" w:cs="Arial"/>
        </w:rPr>
        <w:footnoteReference w:id="13"/>
      </w:r>
      <w:r w:rsidRPr="00C87691">
        <w:rPr>
          <w:rFonts w:ascii="Arial" w:hAnsi="Arial" w:cs="Arial"/>
        </w:rPr>
        <w:t xml:space="preserve"> bez právní subjektivity</w:t>
      </w:r>
      <w:r w:rsidR="00904262" w:rsidRPr="00C87691">
        <w:rPr>
          <w:rStyle w:val="Znakapoznpodarou"/>
          <w:rFonts w:ascii="Arial" w:hAnsi="Arial" w:cs="Arial"/>
        </w:rPr>
        <w:footnoteReference w:id="14"/>
      </w:r>
      <w:r w:rsidRPr="00C87691">
        <w:rPr>
          <w:rFonts w:ascii="Arial" w:hAnsi="Arial" w:cs="Arial"/>
        </w:rPr>
        <w:t>.</w:t>
      </w:r>
      <w:r w:rsidR="00904262" w:rsidRPr="00C87691">
        <w:rPr>
          <w:rFonts w:ascii="Arial" w:hAnsi="Arial" w:cs="Arial"/>
        </w:rPr>
        <w:t xml:space="preserve"> Tento </w:t>
      </w:r>
      <w:r w:rsidR="00904262" w:rsidRPr="00C87691">
        <w:rPr>
          <w:rFonts w:ascii="Arial" w:hAnsi="Arial" w:cs="Arial"/>
        </w:rPr>
        <w:lastRenderedPageBreak/>
        <w:t xml:space="preserve">zákon v ustanovení § 2 písm. g. definuje věcnou pomoc, </w:t>
      </w:r>
      <w:r w:rsidR="00E602E3" w:rsidRPr="00C87691">
        <w:rPr>
          <w:rFonts w:ascii="Arial" w:hAnsi="Arial" w:cs="Arial"/>
        </w:rPr>
        <w:t>jež</w:t>
      </w:r>
      <w:r w:rsidR="00904262" w:rsidRPr="00C87691">
        <w:rPr>
          <w:rFonts w:ascii="Arial" w:hAnsi="Arial" w:cs="Arial"/>
        </w:rPr>
        <w:t xml:space="preserve"> zahrnuje věcné prostředky při provádění záchranných a likvidačních prací. Není důležité, zdali je věcný prostředek poskytnut na vyžádání nebo dobrovolně. Zde se ustanovení o</w:t>
      </w:r>
      <w:r w:rsidR="00A312F9">
        <w:rPr>
          <w:rFonts w:ascii="Arial" w:hAnsi="Arial" w:cs="Arial"/>
        </w:rPr>
        <w:t> </w:t>
      </w:r>
      <w:r w:rsidR="00904262" w:rsidRPr="00C87691">
        <w:rPr>
          <w:rFonts w:ascii="Arial" w:hAnsi="Arial" w:cs="Arial"/>
        </w:rPr>
        <w:t xml:space="preserve">povinnosti liší od krizového zákona. </w:t>
      </w:r>
      <w:r w:rsidR="00B7065E" w:rsidRPr="00C87691">
        <w:rPr>
          <w:rFonts w:ascii="Arial" w:hAnsi="Arial" w:cs="Arial"/>
        </w:rPr>
        <w:t xml:space="preserve">Věcné prostředky mohou požadovat jak velitel zásahu, tak starosta obce nebo hejtman kraje. </w:t>
      </w:r>
      <w:r w:rsidR="00D21225" w:rsidRPr="00C87691">
        <w:rPr>
          <w:rFonts w:ascii="Arial" w:hAnsi="Arial" w:cs="Arial"/>
        </w:rPr>
        <w:t>Při evidenci a následném vracení věcných prostředků se postupuje podle příslušných ustanovení krizového zákona a</w:t>
      </w:r>
      <w:r w:rsidR="00A312F9">
        <w:rPr>
          <w:rFonts w:ascii="Arial" w:hAnsi="Arial" w:cs="Arial"/>
        </w:rPr>
        <w:t> </w:t>
      </w:r>
      <w:r w:rsidR="00D21225" w:rsidRPr="00C87691">
        <w:rPr>
          <w:rFonts w:ascii="Arial" w:hAnsi="Arial" w:cs="Arial"/>
        </w:rPr>
        <w:t>zároveň se poskytnutí věcných prostředků zaznamenává do dokumentace o</w:t>
      </w:r>
      <w:r w:rsidR="00A312F9">
        <w:rPr>
          <w:rFonts w:ascii="Arial" w:hAnsi="Arial" w:cs="Arial"/>
        </w:rPr>
        <w:t> </w:t>
      </w:r>
      <w:r w:rsidR="00D21225" w:rsidRPr="00C87691">
        <w:rPr>
          <w:rFonts w:ascii="Arial" w:hAnsi="Arial" w:cs="Arial"/>
        </w:rPr>
        <w:t>vedení zásahu. Dokumentaci vede velitel zásahu</w:t>
      </w:r>
      <w:r w:rsidR="00D21225" w:rsidRPr="00C87691">
        <w:rPr>
          <w:rStyle w:val="Znakapoznpodarou"/>
          <w:rFonts w:ascii="Arial" w:hAnsi="Arial" w:cs="Arial"/>
        </w:rPr>
        <w:footnoteReference w:id="15"/>
      </w:r>
      <w:r w:rsidR="00D21225" w:rsidRPr="00C87691">
        <w:rPr>
          <w:rFonts w:ascii="Arial" w:hAnsi="Arial" w:cs="Arial"/>
        </w:rPr>
        <w:t>.</w:t>
      </w:r>
      <w:r w:rsidR="00847235" w:rsidRPr="00C87691">
        <w:rPr>
          <w:rFonts w:ascii="Arial" w:hAnsi="Arial" w:cs="Arial"/>
        </w:rPr>
        <w:t xml:space="preserve"> </w:t>
      </w:r>
    </w:p>
    <w:p w:rsidR="00847235" w:rsidRPr="00C87691" w:rsidRDefault="00847235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 xml:space="preserve">Za poskytnutí věcných prostředků podle zákona o integrovaném záchranném systému náleží poskytovateli peněžní náhrada, kterou vyplácí krajský úřad, v jehož </w:t>
      </w:r>
      <w:r w:rsidR="00662DC4" w:rsidRPr="00C87691">
        <w:rPr>
          <w:rFonts w:ascii="Arial" w:hAnsi="Arial" w:cs="Arial"/>
        </w:rPr>
        <w:t>územním obvodu</w:t>
      </w:r>
      <w:r w:rsidRPr="00C87691">
        <w:rPr>
          <w:rFonts w:ascii="Arial" w:hAnsi="Arial" w:cs="Arial"/>
        </w:rPr>
        <w:t xml:space="preserve"> byl věcný prostředek </w:t>
      </w:r>
      <w:r w:rsidR="00662DC4" w:rsidRPr="00C87691">
        <w:rPr>
          <w:rFonts w:ascii="Arial" w:hAnsi="Arial" w:cs="Arial"/>
        </w:rPr>
        <w:t>poskytnut.</w:t>
      </w:r>
      <w:r w:rsidR="00662DC4" w:rsidRPr="00C87691">
        <w:rPr>
          <w:rStyle w:val="Znakapoznpodarou"/>
          <w:rFonts w:ascii="Arial" w:hAnsi="Arial" w:cs="Arial"/>
        </w:rPr>
        <w:footnoteReference w:id="16"/>
      </w:r>
      <w:r w:rsidR="00662DC4" w:rsidRPr="00C87691">
        <w:rPr>
          <w:rFonts w:ascii="Arial" w:hAnsi="Arial" w:cs="Arial"/>
        </w:rPr>
        <w:t xml:space="preserve"> </w:t>
      </w:r>
    </w:p>
    <w:p w:rsidR="00E4240C" w:rsidRPr="00E60BA1" w:rsidRDefault="00E4240C" w:rsidP="00E4240C">
      <w:pPr>
        <w:pStyle w:val="Nadpis2"/>
        <w:numPr>
          <w:ilvl w:val="1"/>
          <w:numId w:val="5"/>
        </w:numPr>
        <w:rPr>
          <w:rFonts w:ascii="Arial" w:hAnsi="Arial"/>
        </w:rPr>
      </w:pPr>
      <w:bookmarkStart w:id="10" w:name="_Toc285954675"/>
      <w:r w:rsidRPr="00E60BA1">
        <w:rPr>
          <w:rFonts w:ascii="Arial" w:hAnsi="Arial"/>
        </w:rPr>
        <w:t xml:space="preserve">Věcné zdroje z pohledu </w:t>
      </w:r>
      <w:r>
        <w:rPr>
          <w:rFonts w:ascii="Arial" w:hAnsi="Arial"/>
        </w:rPr>
        <w:t>zákona č. 222/2000 Sb.</w:t>
      </w:r>
      <w:bookmarkEnd w:id="10"/>
    </w:p>
    <w:p w:rsidR="00847235" w:rsidRPr="00C87691" w:rsidRDefault="00E4240C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>Podle zákona č. 222/2000 Sb., o zajišťování obrany České republiky, jsou věcnými prostředky movité a nemovité věci ve vlastnictví státu, územních samosprávných celků a právnických a fyzických osob nebo jimi poskytované služby</w:t>
      </w:r>
      <w:r w:rsidR="008574E8" w:rsidRPr="00C87691">
        <w:rPr>
          <w:rFonts w:ascii="Arial" w:hAnsi="Arial" w:cs="Arial"/>
        </w:rPr>
        <w:t xml:space="preserve"> využitelné</w:t>
      </w:r>
      <w:r w:rsidRPr="00C87691">
        <w:rPr>
          <w:rFonts w:ascii="Arial" w:hAnsi="Arial" w:cs="Arial"/>
        </w:rPr>
        <w:t xml:space="preserve"> v zájmu zajišťování obrany státu</w:t>
      </w:r>
      <w:r w:rsidR="00A67312" w:rsidRPr="00C87691">
        <w:rPr>
          <w:rFonts w:ascii="Arial" w:hAnsi="Arial" w:cs="Arial"/>
        </w:rPr>
        <w:t>.</w:t>
      </w:r>
      <w:r w:rsidR="00A67312" w:rsidRPr="00C87691">
        <w:rPr>
          <w:rStyle w:val="Znakapoznpodarou"/>
          <w:rFonts w:ascii="Arial" w:hAnsi="Arial" w:cs="Arial"/>
        </w:rPr>
        <w:footnoteReference w:id="17"/>
      </w:r>
      <w:r w:rsidR="00A67312" w:rsidRPr="00C87691">
        <w:rPr>
          <w:rFonts w:ascii="Arial" w:hAnsi="Arial" w:cs="Arial"/>
        </w:rPr>
        <w:t xml:space="preserve"> </w:t>
      </w:r>
    </w:p>
    <w:p w:rsidR="00127A65" w:rsidRPr="00C87691" w:rsidRDefault="00127A65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>Obranu státu lze spatřovat v</w:t>
      </w:r>
      <w:r w:rsidR="00794D61" w:rsidRPr="00C87691">
        <w:rPr>
          <w:rFonts w:ascii="Arial" w:hAnsi="Arial" w:cs="Arial"/>
        </w:rPr>
        <w:t> </w:t>
      </w:r>
      <w:r w:rsidRPr="00C87691">
        <w:rPr>
          <w:rFonts w:ascii="Arial" w:hAnsi="Arial" w:cs="Arial"/>
        </w:rPr>
        <w:t>opatřeních</w:t>
      </w:r>
      <w:r w:rsidR="00794D61" w:rsidRPr="00C87691">
        <w:rPr>
          <w:rFonts w:ascii="Arial" w:hAnsi="Arial" w:cs="Arial"/>
        </w:rPr>
        <w:t xml:space="preserve"> vedoucích</w:t>
      </w:r>
      <w:r w:rsidRPr="00C87691">
        <w:rPr>
          <w:rFonts w:ascii="Arial" w:hAnsi="Arial" w:cs="Arial"/>
        </w:rPr>
        <w:t xml:space="preserve"> k zajištění svrchovanosti, územní celistvosti, principů demokracie a právního státu, ochrany života obyvatel a jejich majetku před vnějším napadením. Zahrnuje výstavbu účinného systému obrany státu, přípravu a použití odpovídajících sil státu a prostředků a účast v kolektivním obranném systému</w:t>
      </w:r>
      <w:r w:rsidRPr="00C87691">
        <w:rPr>
          <w:rStyle w:val="Znakapoznpodarou"/>
          <w:rFonts w:ascii="Arial" w:hAnsi="Arial" w:cs="Arial"/>
        </w:rPr>
        <w:footnoteReference w:id="18"/>
      </w:r>
      <w:r w:rsidRPr="00C87691">
        <w:rPr>
          <w:rFonts w:ascii="Arial" w:hAnsi="Arial" w:cs="Arial"/>
        </w:rPr>
        <w:t>.</w:t>
      </w:r>
      <w:r w:rsidR="00D73594" w:rsidRPr="00C87691">
        <w:rPr>
          <w:rFonts w:ascii="Arial" w:hAnsi="Arial" w:cs="Arial"/>
        </w:rPr>
        <w:t xml:space="preserve"> Tato opatření se využívají primárně ve vojenských krizových situacích, při nichž je vyhlášen některý z vojenských krizových stavů podle platné právní úpravy, a to stav ohrožení státu</w:t>
      </w:r>
      <w:r w:rsidR="004D59B9" w:rsidRPr="00C87691">
        <w:rPr>
          <w:rStyle w:val="Znakapoznpodarou"/>
          <w:rFonts w:ascii="Arial" w:hAnsi="Arial" w:cs="Arial"/>
        </w:rPr>
        <w:footnoteReference w:id="19"/>
      </w:r>
      <w:r w:rsidR="00D73594" w:rsidRPr="00C87691">
        <w:rPr>
          <w:rFonts w:ascii="Arial" w:hAnsi="Arial" w:cs="Arial"/>
        </w:rPr>
        <w:t xml:space="preserve"> a válečný stav</w:t>
      </w:r>
      <w:r w:rsidR="004D59B9" w:rsidRPr="00C87691">
        <w:rPr>
          <w:rStyle w:val="Znakapoznpodarou"/>
          <w:rFonts w:ascii="Arial" w:hAnsi="Arial" w:cs="Arial"/>
        </w:rPr>
        <w:footnoteReference w:id="20"/>
      </w:r>
      <w:r w:rsidR="00D73594" w:rsidRPr="00C87691">
        <w:rPr>
          <w:rFonts w:ascii="Arial" w:hAnsi="Arial" w:cs="Arial"/>
        </w:rPr>
        <w:t>.</w:t>
      </w:r>
    </w:p>
    <w:p w:rsidR="00155F53" w:rsidRPr="00C87691" w:rsidRDefault="001247B0" w:rsidP="00155F5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>Shodně s ostatními, zde uvedenými, krizovými zákony evidenci nutných věcných prostředků</w:t>
      </w:r>
      <w:r w:rsidR="006C0372" w:rsidRPr="00C87691">
        <w:rPr>
          <w:rFonts w:ascii="Arial" w:hAnsi="Arial" w:cs="Arial"/>
        </w:rPr>
        <w:t xml:space="preserve"> pro zajištění obrany státu</w:t>
      </w:r>
      <w:r w:rsidRPr="00C87691">
        <w:rPr>
          <w:rFonts w:ascii="Arial" w:hAnsi="Arial" w:cs="Arial"/>
        </w:rPr>
        <w:t xml:space="preserve"> krajské a obecní úřady a koordinaci provádí Ministerstvo obrany. Konkrétně Ministerstvo obrany vede souhrn</w:t>
      </w:r>
      <w:r w:rsidR="00155F53" w:rsidRPr="00C87691">
        <w:rPr>
          <w:rFonts w:ascii="Arial" w:hAnsi="Arial" w:cs="Arial"/>
        </w:rPr>
        <w:t>n</w:t>
      </w:r>
      <w:r w:rsidRPr="00C87691">
        <w:rPr>
          <w:rFonts w:ascii="Arial" w:hAnsi="Arial" w:cs="Arial"/>
        </w:rPr>
        <w:t xml:space="preserve">ou evidenci </w:t>
      </w:r>
      <w:r w:rsidR="00155F53" w:rsidRPr="00C87691">
        <w:rPr>
          <w:rFonts w:ascii="Arial" w:hAnsi="Arial" w:cs="Arial"/>
        </w:rPr>
        <w:t xml:space="preserve">věcných prostředků určených k zabezpečení ozbrojených sil navazující na evidenci </w:t>
      </w:r>
      <w:r w:rsidR="00155F53" w:rsidRPr="00C87691">
        <w:rPr>
          <w:rFonts w:ascii="Arial" w:hAnsi="Arial" w:cs="Arial"/>
        </w:rPr>
        <w:lastRenderedPageBreak/>
        <w:t>vedenou územními vojenskými správami</w:t>
      </w:r>
      <w:r w:rsidR="00155F53" w:rsidRPr="00C87691">
        <w:rPr>
          <w:rStyle w:val="Znakapoznpodarou"/>
          <w:rFonts w:ascii="Arial" w:hAnsi="Arial" w:cs="Arial"/>
        </w:rPr>
        <w:footnoteReference w:id="21"/>
      </w:r>
      <w:r w:rsidR="00155F53" w:rsidRPr="00C87691">
        <w:rPr>
          <w:rFonts w:ascii="Arial" w:hAnsi="Arial" w:cs="Arial"/>
        </w:rPr>
        <w:t>.  Krajské úřady vedou souhrnnou evidenci o určených věcných prostředcích a jejich vlastnících a o fyzických osobách, které jsou určené za stavu ohrožení státu a za válečného stavu k pracovní povinnosti nebo pracovní výpomoci</w:t>
      </w:r>
      <w:r w:rsidR="00155F53" w:rsidRPr="00C87691">
        <w:rPr>
          <w:rStyle w:val="Znakapoznpodarou"/>
          <w:rFonts w:ascii="Arial" w:hAnsi="Arial" w:cs="Arial"/>
        </w:rPr>
        <w:footnoteReference w:id="22"/>
      </w:r>
      <w:r w:rsidR="00155F53" w:rsidRPr="00C87691">
        <w:rPr>
          <w:rFonts w:ascii="Arial" w:hAnsi="Arial" w:cs="Arial"/>
        </w:rPr>
        <w:t>. Obecní úřady obcí s rozšířenou působností</w:t>
      </w:r>
      <w:r w:rsidR="006C0372" w:rsidRPr="00C87691">
        <w:rPr>
          <w:rStyle w:val="Znakapoznpodarou"/>
          <w:rFonts w:ascii="Arial" w:hAnsi="Arial" w:cs="Arial"/>
        </w:rPr>
        <w:footnoteReference w:id="23"/>
      </w:r>
      <w:r w:rsidR="006C0372" w:rsidRPr="00C87691">
        <w:rPr>
          <w:rFonts w:ascii="Arial" w:hAnsi="Arial" w:cs="Arial"/>
        </w:rPr>
        <w:t xml:space="preserve"> vedou evidenci o</w:t>
      </w:r>
      <w:r w:rsidR="00A312F9">
        <w:rPr>
          <w:rFonts w:ascii="Arial" w:hAnsi="Arial" w:cs="Arial"/>
        </w:rPr>
        <w:t> </w:t>
      </w:r>
      <w:r w:rsidR="006C0372" w:rsidRPr="00C87691">
        <w:rPr>
          <w:rFonts w:ascii="Arial" w:hAnsi="Arial" w:cs="Arial"/>
        </w:rPr>
        <w:t>vhodných věcných prostředcích, o jejich vlastnících, provádějí výběr vhodných věcných prostředků, rozhodují o jejich množství, druhu a určení. Zároveň je obecní úřad obce s rozšířenou působností oprávněn provádět jejich kontrolu</w:t>
      </w:r>
      <w:r w:rsidR="006C0372" w:rsidRPr="00C87691">
        <w:rPr>
          <w:rStyle w:val="Znakapoznpodarou"/>
          <w:rFonts w:ascii="Arial" w:hAnsi="Arial" w:cs="Arial"/>
        </w:rPr>
        <w:footnoteReference w:id="24"/>
      </w:r>
      <w:r w:rsidR="006C0372" w:rsidRPr="00C87691">
        <w:rPr>
          <w:rFonts w:ascii="Arial" w:hAnsi="Arial" w:cs="Arial"/>
        </w:rPr>
        <w:t xml:space="preserve">. </w:t>
      </w:r>
      <w:r w:rsidR="00E050BE" w:rsidRPr="00C87691">
        <w:rPr>
          <w:rFonts w:ascii="Arial" w:hAnsi="Arial" w:cs="Arial"/>
        </w:rPr>
        <w:t>Na základě rozhodnutí obecního úřadu obce s rozšířenou působností se obecní úřady nižšího typu podílejí v přenesené působnosti na zabezpečení dodání určených věcných prostředků</w:t>
      </w:r>
      <w:r w:rsidR="001D546F" w:rsidRPr="00C87691">
        <w:rPr>
          <w:rStyle w:val="Znakapoznpodarou"/>
          <w:rFonts w:ascii="Arial" w:hAnsi="Arial" w:cs="Arial"/>
        </w:rPr>
        <w:footnoteReference w:id="25"/>
      </w:r>
      <w:r w:rsidR="00E050BE" w:rsidRPr="00C87691">
        <w:rPr>
          <w:rFonts w:ascii="Arial" w:hAnsi="Arial" w:cs="Arial"/>
        </w:rPr>
        <w:t>.</w:t>
      </w:r>
      <w:r w:rsidR="002C16CC" w:rsidRPr="00C87691">
        <w:rPr>
          <w:rFonts w:ascii="Arial" w:hAnsi="Arial" w:cs="Arial"/>
        </w:rPr>
        <w:t xml:space="preserve"> Územní působnost úřadu</w:t>
      </w:r>
      <w:r w:rsidR="005D4A3D" w:rsidRPr="00C87691">
        <w:rPr>
          <w:rFonts w:ascii="Arial" w:hAnsi="Arial" w:cs="Arial"/>
        </w:rPr>
        <w:t xml:space="preserve"> určeného</w:t>
      </w:r>
      <w:r w:rsidR="002C16CC" w:rsidRPr="00C87691">
        <w:rPr>
          <w:rFonts w:ascii="Arial" w:hAnsi="Arial" w:cs="Arial"/>
        </w:rPr>
        <w:t xml:space="preserve"> k vydání rozhodnutí o použití věcných prostředků je určena buď místem, kde se věcný prostředek nachází nebo místem bydliště či sídla vlastníka</w:t>
      </w:r>
      <w:r w:rsidR="00B94EF2" w:rsidRPr="00C87691">
        <w:rPr>
          <w:rStyle w:val="Znakapoznpodarou"/>
          <w:rFonts w:ascii="Arial" w:hAnsi="Arial" w:cs="Arial"/>
        </w:rPr>
        <w:footnoteReference w:id="26"/>
      </w:r>
      <w:r w:rsidR="002C16CC" w:rsidRPr="00C87691">
        <w:rPr>
          <w:rFonts w:ascii="Arial" w:hAnsi="Arial" w:cs="Arial"/>
        </w:rPr>
        <w:t>.</w:t>
      </w:r>
    </w:p>
    <w:p w:rsidR="001D546F" w:rsidRPr="00C87691" w:rsidRDefault="001D546F" w:rsidP="00155F5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>Právnické i fyzické osoby jsou povinny, na výzvu obecního úřadu obce s rozšířenou působností nebo na výzvu územní vojenské správy, žádané věcné prostředky poskytnout.</w:t>
      </w:r>
      <w:r w:rsidR="005D4A3D" w:rsidRPr="00C87691">
        <w:rPr>
          <w:rFonts w:ascii="Arial" w:hAnsi="Arial" w:cs="Arial"/>
        </w:rPr>
        <w:t xml:space="preserve"> Za toto poskytnutí je</w:t>
      </w:r>
      <w:r w:rsidR="0053522E" w:rsidRPr="00C87691">
        <w:rPr>
          <w:rFonts w:ascii="Arial" w:hAnsi="Arial" w:cs="Arial"/>
        </w:rPr>
        <w:t xml:space="preserve"> na základě vydaného potv</w:t>
      </w:r>
      <w:r w:rsidR="005D4A3D" w:rsidRPr="00C87691">
        <w:rPr>
          <w:rFonts w:ascii="Arial" w:hAnsi="Arial" w:cs="Arial"/>
        </w:rPr>
        <w:t>rzení</w:t>
      </w:r>
      <w:r w:rsidR="0053522E" w:rsidRPr="00C87691">
        <w:rPr>
          <w:rFonts w:ascii="Arial" w:hAnsi="Arial" w:cs="Arial"/>
        </w:rPr>
        <w:t xml:space="preserve"> poskytována náhrada</w:t>
      </w:r>
      <w:r w:rsidR="005D4A3D" w:rsidRPr="00C87691">
        <w:rPr>
          <w:rFonts w:ascii="Arial" w:hAnsi="Arial" w:cs="Arial"/>
        </w:rPr>
        <w:t>. Náhradu</w:t>
      </w:r>
      <w:r w:rsidR="0053522E" w:rsidRPr="00C87691">
        <w:rPr>
          <w:rFonts w:ascii="Arial" w:hAnsi="Arial" w:cs="Arial"/>
        </w:rPr>
        <w:t xml:space="preserve"> vyplácí obecní úřad obce s rozšířenou působností, který věcné prostředky požadoval</w:t>
      </w:r>
      <w:r w:rsidR="000F5BF1" w:rsidRPr="00C87691">
        <w:rPr>
          <w:rStyle w:val="Znakapoznpodarou"/>
          <w:rFonts w:ascii="Arial" w:hAnsi="Arial" w:cs="Arial"/>
        </w:rPr>
        <w:footnoteReference w:id="27"/>
      </w:r>
      <w:r w:rsidR="000F5BF1" w:rsidRPr="00C87691">
        <w:rPr>
          <w:rFonts w:ascii="Arial" w:hAnsi="Arial" w:cs="Arial"/>
        </w:rPr>
        <w:t>, a to ve lhůtě šesti měsíců od ukončení příslušného vojenského krizového stavu.</w:t>
      </w:r>
      <w:r w:rsidRPr="00C87691">
        <w:rPr>
          <w:rFonts w:ascii="Arial" w:hAnsi="Arial" w:cs="Arial"/>
        </w:rPr>
        <w:t xml:space="preserve"> </w:t>
      </w:r>
    </w:p>
    <w:p w:rsidR="009F4390" w:rsidRPr="00E60BA1" w:rsidRDefault="009F4390" w:rsidP="009F4390">
      <w:pPr>
        <w:pStyle w:val="Nadpis2"/>
        <w:numPr>
          <w:ilvl w:val="1"/>
          <w:numId w:val="5"/>
        </w:numPr>
        <w:rPr>
          <w:rFonts w:ascii="Arial" w:hAnsi="Arial"/>
        </w:rPr>
      </w:pPr>
      <w:bookmarkStart w:id="11" w:name="_Toc285954676"/>
      <w:r w:rsidRPr="00E60BA1">
        <w:rPr>
          <w:rFonts w:ascii="Arial" w:hAnsi="Arial"/>
        </w:rPr>
        <w:t xml:space="preserve">Věcné zdroje z pohledu </w:t>
      </w:r>
      <w:r>
        <w:rPr>
          <w:rFonts w:ascii="Arial" w:hAnsi="Arial"/>
        </w:rPr>
        <w:t>zákona č. 241/2000 Sb.</w:t>
      </w:r>
      <w:bookmarkEnd w:id="11"/>
    </w:p>
    <w:p w:rsidR="005D411E" w:rsidRPr="00C87691" w:rsidRDefault="000366A9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>V intencích zákona č. 241/2000 Sb., o hospodářských opatřeních pro krizové stavy, jsou věcnými prostředky myšleny tzv. nezbytné dodávky</w:t>
      </w:r>
      <w:r w:rsidR="00590AF2" w:rsidRPr="00C87691">
        <w:rPr>
          <w:rStyle w:val="Znakapoznpodarou"/>
          <w:rFonts w:ascii="Arial" w:hAnsi="Arial" w:cs="Arial"/>
        </w:rPr>
        <w:footnoteReference w:id="28"/>
      </w:r>
      <w:r w:rsidR="00F8238A" w:rsidRPr="00C87691">
        <w:rPr>
          <w:rFonts w:ascii="Arial" w:hAnsi="Arial" w:cs="Arial"/>
        </w:rPr>
        <w:t xml:space="preserve"> použitelné v systémech nouzového hospodářství a hospodářské mobilizace</w:t>
      </w:r>
      <w:r w:rsidR="00590AF2" w:rsidRPr="00C87691">
        <w:rPr>
          <w:rStyle w:val="Znakapoznpodarou"/>
          <w:rFonts w:ascii="Arial" w:hAnsi="Arial" w:cs="Arial"/>
        </w:rPr>
        <w:footnoteReference w:id="29"/>
      </w:r>
      <w:r w:rsidRPr="00C87691">
        <w:rPr>
          <w:rFonts w:ascii="Arial" w:hAnsi="Arial" w:cs="Arial"/>
        </w:rPr>
        <w:t xml:space="preserve">. </w:t>
      </w:r>
      <w:r w:rsidR="005D411E" w:rsidRPr="00C87691">
        <w:rPr>
          <w:rFonts w:ascii="Arial" w:hAnsi="Arial" w:cs="Arial"/>
        </w:rPr>
        <w:t>Rozdíl mezi systémem nouzového hospodářství a systémem hospodářské mobilizace spočívá v použitelnosti nezbytných dodávek v konkrétních krizových stavech. Systém nouzového hospodářství je určen pro všechny krizové stavy a systém hospodářské mobilizace pouze pro vojenské krizové stavy – stav ohrožení státu a válečný stav.</w:t>
      </w:r>
    </w:p>
    <w:p w:rsidR="009607AC" w:rsidRPr="00C87691" w:rsidRDefault="0061411C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lastRenderedPageBreak/>
        <w:t>Při zajišťování nezbytných dodávek se striktně uplatňuje princip subsidiarity</w:t>
      </w:r>
      <w:r w:rsidRPr="00C87691">
        <w:rPr>
          <w:rStyle w:val="Znakapoznpodarou"/>
          <w:rFonts w:ascii="Arial" w:hAnsi="Arial" w:cs="Arial"/>
        </w:rPr>
        <w:footnoteReference w:id="30"/>
      </w:r>
      <w:r w:rsidR="00F26249" w:rsidRPr="00C87691">
        <w:rPr>
          <w:rFonts w:ascii="Arial" w:hAnsi="Arial" w:cs="Arial"/>
        </w:rPr>
        <w:t xml:space="preserve"> a princip kontinuity</w:t>
      </w:r>
      <w:r w:rsidR="00F26249" w:rsidRPr="00C87691">
        <w:rPr>
          <w:rStyle w:val="Znakapoznpodarou"/>
          <w:rFonts w:ascii="Arial" w:hAnsi="Arial" w:cs="Arial"/>
        </w:rPr>
        <w:footnoteReference w:id="31"/>
      </w:r>
      <w:r w:rsidRPr="00C87691">
        <w:rPr>
          <w:rFonts w:ascii="Arial" w:hAnsi="Arial" w:cs="Arial"/>
        </w:rPr>
        <w:t xml:space="preserve">. </w:t>
      </w:r>
      <w:r w:rsidR="00590AF2" w:rsidRPr="00C87691">
        <w:rPr>
          <w:rFonts w:ascii="Arial" w:hAnsi="Arial" w:cs="Arial"/>
        </w:rPr>
        <w:t>Plán nezbytných dodávek</w:t>
      </w:r>
      <w:r w:rsidR="00603C7B" w:rsidRPr="00C87691">
        <w:rPr>
          <w:rStyle w:val="Znakapoznpodarou"/>
          <w:rFonts w:ascii="Arial" w:hAnsi="Arial" w:cs="Arial"/>
        </w:rPr>
        <w:footnoteReference w:id="32"/>
      </w:r>
      <w:r w:rsidR="00590AF2" w:rsidRPr="00C87691">
        <w:rPr>
          <w:rFonts w:ascii="Arial" w:hAnsi="Arial" w:cs="Arial"/>
        </w:rPr>
        <w:t xml:space="preserve"> nutných pro uspokojení základních životních potřeb, podporu činnosti hasičských záchranných sborů a havarijních služeb a podporu výkonu státní správy, zpracovává ústřední správní úřad</w:t>
      </w:r>
      <w:r w:rsidR="00590AF2" w:rsidRPr="00C87691">
        <w:rPr>
          <w:rStyle w:val="Znakapoznpodarou"/>
          <w:rFonts w:ascii="Arial" w:hAnsi="Arial" w:cs="Arial"/>
        </w:rPr>
        <w:footnoteReference w:id="33"/>
      </w:r>
      <w:r w:rsidR="00590AF2" w:rsidRPr="00C87691">
        <w:rPr>
          <w:rFonts w:ascii="Arial" w:hAnsi="Arial" w:cs="Arial"/>
        </w:rPr>
        <w:t>.</w:t>
      </w:r>
      <w:r w:rsidRPr="00C87691">
        <w:rPr>
          <w:rFonts w:ascii="Arial" w:hAnsi="Arial" w:cs="Arial"/>
        </w:rPr>
        <w:t xml:space="preserve"> A to zejména v situacích, kdy orgán nižšího stupně (krajský úřad) nemůže nezbytnou dodávku zajistit nebo přesahuje-li význam nezbytné dodávky hranici kraje. Pro potřeby obyvatel kraje zabezpečuje</w:t>
      </w:r>
      <w:r w:rsidR="00115230" w:rsidRPr="00C87691">
        <w:rPr>
          <w:rFonts w:ascii="Arial" w:hAnsi="Arial" w:cs="Arial"/>
        </w:rPr>
        <w:t xml:space="preserve"> nezbytné dodávky</w:t>
      </w:r>
      <w:r w:rsidRPr="00C87691">
        <w:rPr>
          <w:rFonts w:ascii="Arial" w:hAnsi="Arial" w:cs="Arial"/>
        </w:rPr>
        <w:t>, na základě plánu, krajský úřad</w:t>
      </w:r>
      <w:r w:rsidR="00115230" w:rsidRPr="00C87691">
        <w:rPr>
          <w:rFonts w:ascii="Arial" w:hAnsi="Arial" w:cs="Arial"/>
        </w:rPr>
        <w:t>. K plnění úkolů na tomto zajištění je pověřen obecní úřad obce s rozšířenou působností</w:t>
      </w:r>
      <w:r w:rsidR="00115230" w:rsidRPr="00C87691">
        <w:rPr>
          <w:rStyle w:val="Znakapoznpodarou"/>
          <w:rFonts w:ascii="Arial" w:hAnsi="Arial" w:cs="Arial"/>
        </w:rPr>
        <w:footnoteReference w:id="34"/>
      </w:r>
      <w:r w:rsidR="00115230" w:rsidRPr="00C87691">
        <w:rPr>
          <w:rFonts w:ascii="Arial" w:hAnsi="Arial" w:cs="Arial"/>
        </w:rPr>
        <w:t>.</w:t>
      </w:r>
      <w:r w:rsidR="00603C7B" w:rsidRPr="00C87691">
        <w:rPr>
          <w:rFonts w:ascii="Arial" w:hAnsi="Arial" w:cs="Arial"/>
        </w:rPr>
        <w:t xml:space="preserve"> Dodavatelem nezbytných dodávek je fyzická podnikající nebo právnická osoba s předmětem činnosti nebo s majetkem využitelným pro řešení krizových stavů. Seznam dodavatelů je součástí plánu nezbytných dodávek. Za jejich poskytnutí náleží dodavateli úhrada, kterou</w:t>
      </w:r>
      <w:r w:rsidR="00664C6E" w:rsidRPr="00C87691">
        <w:rPr>
          <w:rFonts w:ascii="Arial" w:hAnsi="Arial" w:cs="Arial"/>
        </w:rPr>
        <w:t xml:space="preserve"> provádí její odběratel.</w:t>
      </w:r>
    </w:p>
    <w:p w:rsidR="00664C6E" w:rsidRPr="00C87691" w:rsidRDefault="00664C6E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>V systému státních hmotných rezerv</w:t>
      </w:r>
      <w:r w:rsidR="006E2F0E" w:rsidRPr="00C87691">
        <w:rPr>
          <w:rStyle w:val="Znakapoznpodarou"/>
          <w:rFonts w:ascii="Arial" w:hAnsi="Arial" w:cs="Arial"/>
        </w:rPr>
        <w:footnoteReference w:id="35"/>
      </w:r>
      <w:r w:rsidRPr="00C87691">
        <w:rPr>
          <w:rFonts w:ascii="Arial" w:hAnsi="Arial" w:cs="Arial"/>
        </w:rPr>
        <w:t xml:space="preserve"> jsou vytvářeny </w:t>
      </w:r>
      <w:r w:rsidR="001E58AC" w:rsidRPr="00C87691">
        <w:rPr>
          <w:rFonts w:ascii="Arial" w:hAnsi="Arial" w:cs="Arial"/>
        </w:rPr>
        <w:t>Správou státních hmotných rezerv</w:t>
      </w:r>
      <w:r w:rsidR="001E58AC" w:rsidRPr="00C87691">
        <w:rPr>
          <w:rStyle w:val="Znakapoznpodarou"/>
          <w:rFonts w:ascii="Arial" w:hAnsi="Arial" w:cs="Arial"/>
        </w:rPr>
        <w:footnoteReference w:id="36"/>
      </w:r>
      <w:r w:rsidR="001E58AC" w:rsidRPr="00C87691">
        <w:rPr>
          <w:rFonts w:ascii="Arial" w:hAnsi="Arial" w:cs="Arial"/>
        </w:rPr>
        <w:t xml:space="preserve"> </w:t>
      </w:r>
      <w:r w:rsidRPr="00C87691">
        <w:rPr>
          <w:rFonts w:ascii="Arial" w:hAnsi="Arial" w:cs="Arial"/>
        </w:rPr>
        <w:t>pohotovostí zásoby, jež jsou využitelné v případech, kdy není možné zajistit nezbytnou dodávku prostřednictvím dodavatele</w:t>
      </w:r>
      <w:r w:rsidRPr="00C87691">
        <w:rPr>
          <w:rStyle w:val="Znakapoznpodarou"/>
          <w:rFonts w:ascii="Arial" w:hAnsi="Arial" w:cs="Arial"/>
        </w:rPr>
        <w:footnoteReference w:id="37"/>
      </w:r>
      <w:r w:rsidRPr="00C87691">
        <w:rPr>
          <w:rFonts w:ascii="Arial" w:hAnsi="Arial" w:cs="Arial"/>
        </w:rPr>
        <w:t xml:space="preserve">. </w:t>
      </w:r>
      <w:r w:rsidR="006E2F0E" w:rsidRPr="00C87691">
        <w:rPr>
          <w:rFonts w:ascii="Arial" w:hAnsi="Arial" w:cs="Arial"/>
        </w:rPr>
        <w:t xml:space="preserve">Podmínkou použití pohotovostních zásob je následně uzavřený smluvní vztah se Správou státních hmotných rezerv. </w:t>
      </w:r>
      <w:r w:rsidR="00F26249" w:rsidRPr="00C87691">
        <w:rPr>
          <w:rFonts w:ascii="Arial" w:hAnsi="Arial" w:cs="Arial"/>
        </w:rPr>
        <w:t xml:space="preserve">Jeho neuzavření by mělo za následek neoprávněné použití majetku a bezdůvodné obohacení. </w:t>
      </w:r>
      <w:r w:rsidR="006E2F0E" w:rsidRPr="00C87691">
        <w:rPr>
          <w:rFonts w:ascii="Arial" w:hAnsi="Arial" w:cs="Arial"/>
        </w:rPr>
        <w:t>Pohotovostní zásoby jsou vratné do patnácti dnů od ukončení krizového stavu.</w:t>
      </w:r>
      <w:r w:rsidR="00F26249" w:rsidRPr="00C87691">
        <w:rPr>
          <w:rFonts w:ascii="Arial" w:hAnsi="Arial" w:cs="Arial"/>
        </w:rPr>
        <w:t xml:space="preserve"> </w:t>
      </w:r>
    </w:p>
    <w:p w:rsidR="00777C25" w:rsidRDefault="00FD2186" w:rsidP="00E93846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2" w:name="_Toc285954677"/>
      <w:r>
        <w:rPr>
          <w:rFonts w:ascii="Arial" w:hAnsi="Arial"/>
          <w:sz w:val="28"/>
          <w:u w:val="none"/>
        </w:rPr>
        <w:t>Metodika pro vyžadování věcných zdrojů za krizové situace</w:t>
      </w:r>
      <w:bookmarkEnd w:id="12"/>
    </w:p>
    <w:p w:rsidR="00D036DC" w:rsidRPr="00C87691" w:rsidRDefault="00FD2186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 xml:space="preserve">Metodiku pro vyžadování věcných zdrojů za krizové situace zpracovala Správa státních hmotných rezerv ve spolupráci s ústředními správními úřady na základě usnesení vlády České republiky ze dne 8. ledna 2003 č. 11 k přehledu vybraných problémů k prioritnímu řešení, které byly identifikovány v průběhu řešení </w:t>
      </w:r>
      <w:r w:rsidRPr="00C87691">
        <w:rPr>
          <w:rFonts w:ascii="Arial" w:hAnsi="Arial" w:cs="Arial"/>
        </w:rPr>
        <w:lastRenderedPageBreak/>
        <w:t>krizové situace vzniklé v důsledku povodní v srpnu 2002.</w:t>
      </w:r>
      <w:r w:rsidR="00EB1AE0" w:rsidRPr="00C87691">
        <w:rPr>
          <w:rStyle w:val="Znakapoznpodarou"/>
          <w:rFonts w:ascii="Arial" w:hAnsi="Arial" w:cs="Arial"/>
        </w:rPr>
        <w:footnoteReference w:id="38"/>
      </w:r>
      <w:r w:rsidRPr="00C87691">
        <w:rPr>
          <w:rFonts w:ascii="Arial" w:hAnsi="Arial" w:cs="Arial"/>
        </w:rPr>
        <w:t xml:space="preserve"> </w:t>
      </w:r>
      <w:r w:rsidR="00990826" w:rsidRPr="00C87691">
        <w:rPr>
          <w:rFonts w:ascii="Arial" w:hAnsi="Arial" w:cs="Arial"/>
        </w:rPr>
        <w:t>Metodika, schválen</w:t>
      </w:r>
      <w:r w:rsidR="000472FD" w:rsidRPr="00C87691">
        <w:rPr>
          <w:rFonts w:ascii="Arial" w:hAnsi="Arial" w:cs="Arial"/>
        </w:rPr>
        <w:t>á</w:t>
      </w:r>
      <w:r w:rsidR="00990826" w:rsidRPr="00C87691">
        <w:rPr>
          <w:rFonts w:ascii="Arial" w:hAnsi="Arial" w:cs="Arial"/>
        </w:rPr>
        <w:t xml:space="preserve"> vládou ČR usnesením ze dne 7. dubna 2003 č. 345</w:t>
      </w:r>
      <w:r w:rsidR="00AB2183" w:rsidRPr="00C87691">
        <w:rPr>
          <w:rStyle w:val="Znakapoznpodarou"/>
          <w:rFonts w:ascii="Arial" w:hAnsi="Arial" w:cs="Arial"/>
        </w:rPr>
        <w:footnoteReference w:id="39"/>
      </w:r>
      <w:r w:rsidR="00990826" w:rsidRPr="00C87691">
        <w:rPr>
          <w:rFonts w:ascii="Arial" w:hAnsi="Arial" w:cs="Arial"/>
        </w:rPr>
        <w:t xml:space="preserve">, stanovuje pravidla a postupy orgánů krizového řízení po dobu přípravy na krizové situace a pro dobu řešení již nastalé krizové situace. </w:t>
      </w:r>
      <w:r w:rsidR="00D036DC" w:rsidRPr="00C87691">
        <w:rPr>
          <w:rFonts w:ascii="Arial" w:hAnsi="Arial" w:cs="Arial"/>
        </w:rPr>
        <w:t>Je určena všem orgánům krizového řízení vyjmenovaných krizovým zákonem.</w:t>
      </w:r>
    </w:p>
    <w:p w:rsidR="00D036DC" w:rsidRPr="00C87691" w:rsidRDefault="00D036DC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>Věcnými zdroji podle této metodiky jsou suroviny, výrobky, práce nebo služby, bez nichž nelze zajistit překonání krizového stavu. Zákon č. 241/2000 Sb., o</w:t>
      </w:r>
      <w:r w:rsidR="00677033" w:rsidRPr="00C87691">
        <w:rPr>
          <w:rFonts w:ascii="Arial" w:hAnsi="Arial" w:cs="Arial"/>
        </w:rPr>
        <w:t> </w:t>
      </w:r>
      <w:r w:rsidRPr="00C87691">
        <w:rPr>
          <w:rFonts w:ascii="Arial" w:hAnsi="Arial" w:cs="Arial"/>
        </w:rPr>
        <w:t>hospodářských opatřeních pro krizové stavy a o změně některých souvisejících zákonů, rozumí věcnými zdroji nezbytné dodávky</w:t>
      </w:r>
      <w:r w:rsidR="00CA64EA" w:rsidRPr="00C87691">
        <w:rPr>
          <w:rFonts w:ascii="Arial" w:hAnsi="Arial" w:cs="Arial"/>
        </w:rPr>
        <w:t xml:space="preserve"> uvedené v § 2 písm. a)</w:t>
      </w:r>
      <w:r w:rsidR="00506548" w:rsidRPr="00C87691">
        <w:rPr>
          <w:rStyle w:val="Znakapoznpodarou"/>
          <w:rFonts w:ascii="Arial" w:hAnsi="Arial" w:cs="Arial"/>
        </w:rPr>
        <w:footnoteReference w:id="40"/>
      </w:r>
      <w:r w:rsidRPr="00C87691">
        <w:rPr>
          <w:rFonts w:ascii="Arial" w:hAnsi="Arial" w:cs="Arial"/>
        </w:rPr>
        <w:t>.</w:t>
      </w:r>
    </w:p>
    <w:p w:rsidR="00A5227B" w:rsidRPr="00C87691" w:rsidRDefault="00A5227B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>Metodika je rozdělena do tří částí a stanovuje výchozí podmínky a pravidla pro zajištění nezbytných dodávek za krizové situace</w:t>
      </w:r>
      <w:r w:rsidR="00110836" w:rsidRPr="00C87691">
        <w:rPr>
          <w:rFonts w:ascii="Arial" w:hAnsi="Arial" w:cs="Arial"/>
        </w:rPr>
        <w:t>, jejich zajišťování v průběhu krizové situace a definuje obsah a strukturu požadavku na zajištění nezbytné dodávky.</w:t>
      </w:r>
    </w:p>
    <w:p w:rsidR="00906063" w:rsidRPr="00C87691" w:rsidRDefault="00906063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>Základní podmínkou je plánování nezbytných dodávek a udržování aktuálního přehledu o jejich skladbě a dodavatelích. Plánování nezbytných dodávek je realizováno prostřednictvím plánu nezbytných dodávek</w:t>
      </w:r>
      <w:r w:rsidRPr="00C87691">
        <w:rPr>
          <w:rStyle w:val="Znakapoznpodarou"/>
          <w:rFonts w:ascii="Arial" w:hAnsi="Arial" w:cs="Arial"/>
        </w:rPr>
        <w:footnoteReference w:id="41"/>
      </w:r>
      <w:r w:rsidRPr="00C87691">
        <w:rPr>
          <w:rFonts w:ascii="Arial" w:hAnsi="Arial" w:cs="Arial"/>
        </w:rPr>
        <w:t xml:space="preserve">, </w:t>
      </w:r>
      <w:r w:rsidR="000472FD" w:rsidRPr="00C87691">
        <w:rPr>
          <w:rFonts w:ascii="Arial" w:hAnsi="Arial" w:cs="Arial"/>
        </w:rPr>
        <w:t>jako</w:t>
      </w:r>
      <w:r w:rsidRPr="00C87691">
        <w:rPr>
          <w:rFonts w:ascii="Arial" w:hAnsi="Arial" w:cs="Arial"/>
        </w:rPr>
        <w:t xml:space="preserve"> nedíln</w:t>
      </w:r>
      <w:r w:rsidR="000472FD" w:rsidRPr="00C87691">
        <w:rPr>
          <w:rFonts w:ascii="Arial" w:hAnsi="Arial" w:cs="Arial"/>
        </w:rPr>
        <w:t>é</w:t>
      </w:r>
      <w:r w:rsidRPr="00C87691">
        <w:rPr>
          <w:rFonts w:ascii="Arial" w:hAnsi="Arial" w:cs="Arial"/>
        </w:rPr>
        <w:t xml:space="preserve"> součást</w:t>
      </w:r>
      <w:r w:rsidR="000472FD" w:rsidRPr="00C87691">
        <w:rPr>
          <w:rFonts w:ascii="Arial" w:hAnsi="Arial" w:cs="Arial"/>
        </w:rPr>
        <w:t>i</w:t>
      </w:r>
      <w:r w:rsidRPr="00C87691">
        <w:rPr>
          <w:rFonts w:ascii="Arial" w:hAnsi="Arial" w:cs="Arial"/>
        </w:rPr>
        <w:t xml:space="preserve"> krizového plánu</w:t>
      </w:r>
      <w:r w:rsidR="00355B01" w:rsidRPr="00C87691">
        <w:rPr>
          <w:rStyle w:val="Znakapoznpodarou"/>
          <w:rFonts w:ascii="Arial" w:hAnsi="Arial" w:cs="Arial"/>
        </w:rPr>
        <w:footnoteReference w:id="42"/>
      </w:r>
      <w:r w:rsidRPr="00C87691">
        <w:rPr>
          <w:rFonts w:ascii="Arial" w:hAnsi="Arial" w:cs="Arial"/>
        </w:rPr>
        <w:t xml:space="preserve">. </w:t>
      </w:r>
      <w:r w:rsidR="000472FD" w:rsidRPr="00C87691">
        <w:rPr>
          <w:rFonts w:ascii="Arial" w:hAnsi="Arial" w:cs="Arial"/>
        </w:rPr>
        <w:t xml:space="preserve">Věcné zdroje, </w:t>
      </w:r>
      <w:r w:rsidR="00134748" w:rsidRPr="00C87691">
        <w:rPr>
          <w:rFonts w:ascii="Arial" w:hAnsi="Arial" w:cs="Arial"/>
        </w:rPr>
        <w:t>nutné pro zajištění chodu orgánu krizového řízení během krizové situace, jsou plánovány v plánu akceschopnosti</w:t>
      </w:r>
      <w:r w:rsidR="00AD2278" w:rsidRPr="00C87691">
        <w:rPr>
          <w:rStyle w:val="Znakapoznpodarou"/>
          <w:rFonts w:ascii="Arial" w:hAnsi="Arial" w:cs="Arial"/>
        </w:rPr>
        <w:footnoteReference w:id="43"/>
      </w:r>
      <w:r w:rsidR="00134748" w:rsidRPr="00C87691">
        <w:rPr>
          <w:rFonts w:ascii="Arial" w:hAnsi="Arial" w:cs="Arial"/>
        </w:rPr>
        <w:t xml:space="preserve"> a jsou pořizovány z rozpočtu příslušné rozpočtové kapitoly daného orgánu.</w:t>
      </w:r>
      <w:r w:rsidR="00B01445" w:rsidRPr="00C87691">
        <w:rPr>
          <w:rFonts w:ascii="Arial" w:hAnsi="Arial" w:cs="Arial"/>
        </w:rPr>
        <w:t xml:space="preserve"> Primárním orgánem odpovědným za zabezpečení nezbytných dodávek k uspokojení základních životních potřeb obyvatel je krajský úřad</w:t>
      </w:r>
      <w:r w:rsidR="00B01445" w:rsidRPr="00C87691">
        <w:rPr>
          <w:rStyle w:val="Znakapoznpodarou"/>
          <w:rFonts w:ascii="Arial" w:hAnsi="Arial" w:cs="Arial"/>
        </w:rPr>
        <w:footnoteReference w:id="44"/>
      </w:r>
      <w:r w:rsidR="00B01445" w:rsidRPr="00C87691">
        <w:rPr>
          <w:rFonts w:ascii="Arial" w:hAnsi="Arial" w:cs="Arial"/>
        </w:rPr>
        <w:t xml:space="preserve">, </w:t>
      </w:r>
      <w:r w:rsidR="00FB21E8" w:rsidRPr="00C87691">
        <w:rPr>
          <w:rFonts w:ascii="Arial" w:hAnsi="Arial" w:cs="Arial"/>
        </w:rPr>
        <w:t>využív</w:t>
      </w:r>
      <w:r w:rsidR="000472FD" w:rsidRPr="00C87691">
        <w:rPr>
          <w:rFonts w:ascii="Arial" w:hAnsi="Arial" w:cs="Arial"/>
        </w:rPr>
        <w:t>ající</w:t>
      </w:r>
      <w:r w:rsidR="00FB21E8" w:rsidRPr="00C87691">
        <w:rPr>
          <w:rFonts w:ascii="Arial" w:hAnsi="Arial" w:cs="Arial"/>
        </w:rPr>
        <w:t xml:space="preserve"> údajů </w:t>
      </w:r>
      <w:r w:rsidR="004A01B3" w:rsidRPr="00C87691">
        <w:rPr>
          <w:rFonts w:ascii="Arial" w:hAnsi="Arial" w:cs="Arial"/>
        </w:rPr>
        <w:t xml:space="preserve">shromažďovaných </w:t>
      </w:r>
      <w:r w:rsidR="00FB21E8" w:rsidRPr="00C87691">
        <w:rPr>
          <w:rFonts w:ascii="Arial" w:hAnsi="Arial" w:cs="Arial"/>
        </w:rPr>
        <w:t>hasičsk</w:t>
      </w:r>
      <w:r w:rsidR="004A01B3" w:rsidRPr="00C87691">
        <w:rPr>
          <w:rFonts w:ascii="Arial" w:hAnsi="Arial" w:cs="Arial"/>
        </w:rPr>
        <w:t>ým</w:t>
      </w:r>
      <w:r w:rsidR="00FB21E8" w:rsidRPr="00C87691">
        <w:rPr>
          <w:rFonts w:ascii="Arial" w:hAnsi="Arial" w:cs="Arial"/>
        </w:rPr>
        <w:t xml:space="preserve"> záchrann</w:t>
      </w:r>
      <w:r w:rsidR="004A01B3" w:rsidRPr="00C87691">
        <w:rPr>
          <w:rFonts w:ascii="Arial" w:hAnsi="Arial" w:cs="Arial"/>
        </w:rPr>
        <w:t>ým</w:t>
      </w:r>
      <w:r w:rsidR="00FB21E8" w:rsidRPr="00C87691">
        <w:rPr>
          <w:rFonts w:ascii="Arial" w:hAnsi="Arial" w:cs="Arial"/>
        </w:rPr>
        <w:t xml:space="preserve"> sbor</w:t>
      </w:r>
      <w:r w:rsidR="009D1664" w:rsidRPr="00C87691">
        <w:rPr>
          <w:rFonts w:ascii="Arial" w:hAnsi="Arial" w:cs="Arial"/>
        </w:rPr>
        <w:t>em</w:t>
      </w:r>
      <w:r w:rsidR="00FB21E8" w:rsidRPr="00C87691">
        <w:rPr>
          <w:rFonts w:ascii="Arial" w:hAnsi="Arial" w:cs="Arial"/>
        </w:rPr>
        <w:t xml:space="preserve"> kraje</w:t>
      </w:r>
      <w:r w:rsidR="00FB21E8" w:rsidRPr="00C87691">
        <w:rPr>
          <w:rStyle w:val="Znakapoznpodarou"/>
          <w:rFonts w:ascii="Arial" w:hAnsi="Arial" w:cs="Arial"/>
        </w:rPr>
        <w:footnoteReference w:id="45"/>
      </w:r>
      <w:r w:rsidR="00FB21E8" w:rsidRPr="00C87691">
        <w:rPr>
          <w:rFonts w:ascii="Arial" w:hAnsi="Arial" w:cs="Arial"/>
        </w:rPr>
        <w:t>.</w:t>
      </w:r>
    </w:p>
    <w:p w:rsidR="009D1664" w:rsidRPr="00C87691" w:rsidRDefault="009D1664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lastRenderedPageBreak/>
        <w:t>K udržování přehledu o dostupných nezbytných dodávkách a k plánování civilních zdrojů slouží informační systém ARGIS</w:t>
      </w:r>
      <w:r w:rsidRPr="00C87691">
        <w:rPr>
          <w:rStyle w:val="Znakapoznpodarou"/>
          <w:rFonts w:ascii="Arial" w:hAnsi="Arial" w:cs="Arial"/>
        </w:rPr>
        <w:footnoteReference w:id="46"/>
      </w:r>
      <w:r w:rsidRPr="00C87691">
        <w:rPr>
          <w:rFonts w:ascii="Arial" w:hAnsi="Arial" w:cs="Arial"/>
        </w:rPr>
        <w:t xml:space="preserve">. </w:t>
      </w:r>
      <w:r w:rsidR="002C0C60" w:rsidRPr="00C87691">
        <w:rPr>
          <w:rFonts w:ascii="Arial" w:hAnsi="Arial" w:cs="Arial"/>
        </w:rPr>
        <w:t>Součástí IS ARGIS je číselník nezbytných dodávek vycházející ze standardní klasifikace produkce CZ CPA</w:t>
      </w:r>
      <w:r w:rsidR="001C1AC0" w:rsidRPr="00C87691">
        <w:rPr>
          <w:rStyle w:val="Znakapoznpodarou"/>
          <w:rFonts w:ascii="Arial" w:hAnsi="Arial" w:cs="Arial"/>
        </w:rPr>
        <w:footnoteReference w:id="47"/>
      </w:r>
      <w:r w:rsidR="002C0C60" w:rsidRPr="00C87691">
        <w:rPr>
          <w:rFonts w:ascii="Arial" w:hAnsi="Arial" w:cs="Arial"/>
        </w:rPr>
        <w:t xml:space="preserve"> vede</w:t>
      </w:r>
      <w:r w:rsidR="00F8238A" w:rsidRPr="00C87691">
        <w:rPr>
          <w:rFonts w:ascii="Arial" w:hAnsi="Arial" w:cs="Arial"/>
        </w:rPr>
        <w:t>ného Českým statistickým úřadem. Číselníku je věnována následující kapitola.</w:t>
      </w:r>
    </w:p>
    <w:p w:rsidR="000472FD" w:rsidRPr="00C87691" w:rsidRDefault="000472FD" w:rsidP="009607AC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C87691">
        <w:rPr>
          <w:rFonts w:ascii="Arial" w:hAnsi="Arial" w:cs="Arial"/>
        </w:rPr>
        <w:t>Během krizové situace jsou zajišťovány nezbytné dodávky dostupné ve správním obvodu příslušného orgánu krizového řízení prostřednictví vyžádání věcných prostředků buď podle krizového zákona</w:t>
      </w:r>
      <w:r w:rsidR="009824C9" w:rsidRPr="00C87691">
        <w:rPr>
          <w:rFonts w:ascii="Arial" w:hAnsi="Arial" w:cs="Arial"/>
        </w:rPr>
        <w:t>,</w:t>
      </w:r>
      <w:r w:rsidRPr="00C87691">
        <w:rPr>
          <w:rFonts w:ascii="Arial" w:hAnsi="Arial" w:cs="Arial"/>
        </w:rPr>
        <w:t xml:space="preserve"> nebo na základě smluv s právnickými a podnikajícími fyzickými osobami</w:t>
      </w:r>
      <w:r w:rsidR="009824C9" w:rsidRPr="00C87691">
        <w:rPr>
          <w:rStyle w:val="Znakapoznpodarou"/>
          <w:rFonts w:ascii="Arial" w:hAnsi="Arial" w:cs="Arial"/>
        </w:rPr>
        <w:footnoteReference w:id="48"/>
      </w:r>
      <w:r w:rsidRPr="00C87691">
        <w:rPr>
          <w:rFonts w:ascii="Arial" w:hAnsi="Arial" w:cs="Arial"/>
        </w:rPr>
        <w:t xml:space="preserve">. </w:t>
      </w:r>
      <w:r w:rsidR="007C7387" w:rsidRPr="00C87691">
        <w:rPr>
          <w:rFonts w:ascii="Arial" w:hAnsi="Arial" w:cs="Arial"/>
        </w:rPr>
        <w:t>Po vyčerpání, resp. při nedostupnosti, nezbytných dodávek v příslušném správním obvodu</w:t>
      </w:r>
      <w:r w:rsidR="007C7387" w:rsidRPr="00C87691">
        <w:rPr>
          <w:rStyle w:val="Znakapoznpodarou"/>
          <w:rFonts w:ascii="Arial" w:hAnsi="Arial" w:cs="Arial"/>
        </w:rPr>
        <w:footnoteReference w:id="49"/>
      </w:r>
      <w:r w:rsidR="007C7387" w:rsidRPr="00C87691">
        <w:rPr>
          <w:rFonts w:ascii="Arial" w:hAnsi="Arial" w:cs="Arial"/>
        </w:rPr>
        <w:t xml:space="preserve"> se využívají pohotovostní zásoby</w:t>
      </w:r>
      <w:r w:rsidR="0042674C" w:rsidRPr="00C87691">
        <w:rPr>
          <w:rStyle w:val="Znakapoznpodarou"/>
          <w:rFonts w:ascii="Arial" w:hAnsi="Arial" w:cs="Arial"/>
        </w:rPr>
        <w:footnoteReference w:id="50"/>
      </w:r>
      <w:r w:rsidR="007C7387" w:rsidRPr="00C87691">
        <w:rPr>
          <w:rFonts w:ascii="Arial" w:hAnsi="Arial" w:cs="Arial"/>
        </w:rPr>
        <w:t xml:space="preserve"> a zásoby pro humanitární pomoc</w:t>
      </w:r>
      <w:r w:rsidR="0042674C" w:rsidRPr="00C87691">
        <w:rPr>
          <w:rStyle w:val="Znakapoznpodarou"/>
          <w:rFonts w:ascii="Arial" w:hAnsi="Arial" w:cs="Arial"/>
        </w:rPr>
        <w:footnoteReference w:id="51"/>
      </w:r>
      <w:r w:rsidR="007C7387" w:rsidRPr="00C87691">
        <w:rPr>
          <w:rFonts w:ascii="Arial" w:hAnsi="Arial" w:cs="Arial"/>
        </w:rPr>
        <w:t>.</w:t>
      </w:r>
      <w:r w:rsidR="00023836" w:rsidRPr="00C87691">
        <w:rPr>
          <w:rFonts w:ascii="Arial" w:hAnsi="Arial" w:cs="Arial"/>
        </w:rPr>
        <w:t xml:space="preserve"> Metodika stanovuje postup pro uplatňování požadavků na zajištění nezbytných dodávek následovně: obce uplatňují poža</w:t>
      </w:r>
      <w:r w:rsidR="00A33C16" w:rsidRPr="00C87691">
        <w:rPr>
          <w:rFonts w:ascii="Arial" w:hAnsi="Arial" w:cs="Arial"/>
        </w:rPr>
        <w:t xml:space="preserve">davky u krizových štábů </w:t>
      </w:r>
      <w:r w:rsidR="00023836" w:rsidRPr="00C87691">
        <w:rPr>
          <w:rFonts w:ascii="Arial" w:hAnsi="Arial" w:cs="Arial"/>
        </w:rPr>
        <w:t xml:space="preserve">obcí </w:t>
      </w:r>
      <w:r w:rsidR="00A33C16" w:rsidRPr="00C87691">
        <w:rPr>
          <w:rFonts w:ascii="Arial" w:hAnsi="Arial" w:cs="Arial"/>
        </w:rPr>
        <w:t>s rozšířenou působností</w:t>
      </w:r>
      <w:r w:rsidR="00A33C16" w:rsidRPr="00C87691">
        <w:rPr>
          <w:rStyle w:val="Znakapoznpodarou"/>
          <w:rFonts w:ascii="Arial" w:hAnsi="Arial" w:cs="Arial"/>
        </w:rPr>
        <w:footnoteReference w:id="52"/>
      </w:r>
      <w:r w:rsidR="008C078F" w:rsidRPr="00C87691">
        <w:rPr>
          <w:rFonts w:ascii="Arial" w:hAnsi="Arial" w:cs="Arial"/>
        </w:rPr>
        <w:t>,</w:t>
      </w:r>
      <w:r w:rsidR="00023836" w:rsidRPr="00C87691">
        <w:rPr>
          <w:rFonts w:ascii="Arial" w:hAnsi="Arial" w:cs="Arial"/>
        </w:rPr>
        <w:t xml:space="preserve"> </w:t>
      </w:r>
      <w:r w:rsidR="0032539F" w:rsidRPr="00C87691">
        <w:rPr>
          <w:rFonts w:ascii="Arial" w:hAnsi="Arial" w:cs="Arial"/>
        </w:rPr>
        <w:t>krizové štáby obcí s rozšířenou působností uplatňují své požadavky výhradně u krizového štábu kraje a krizové štáby krajů uplatňují požadavky na zajištění nezbytných dodávek u krizového štábu odborně příslušného ústředního správního úřadu</w:t>
      </w:r>
      <w:r w:rsidR="000E53E5" w:rsidRPr="00C87691">
        <w:rPr>
          <w:rStyle w:val="Znakapoznpodarou"/>
          <w:rFonts w:ascii="Arial" w:hAnsi="Arial" w:cs="Arial"/>
        </w:rPr>
        <w:footnoteReference w:id="53"/>
      </w:r>
      <w:r w:rsidR="0032539F" w:rsidRPr="00C87691">
        <w:rPr>
          <w:rFonts w:ascii="Arial" w:hAnsi="Arial" w:cs="Arial"/>
        </w:rPr>
        <w:t>.</w:t>
      </w:r>
      <w:r w:rsidR="00F727C3" w:rsidRPr="00C87691">
        <w:rPr>
          <w:rFonts w:ascii="Arial" w:hAnsi="Arial" w:cs="Arial"/>
        </w:rPr>
        <w:t xml:space="preserve"> Krizové štáby správních úřadu, vyjma ústředních správních úřadů, uplatňují své požadavky na nezbytné dodávky buď u krizového štábu kraje (je-li nezbytná dodávka určena k zajištění úkolu daného krizovým plánem </w:t>
      </w:r>
      <w:r w:rsidR="00F93096" w:rsidRPr="00C87691">
        <w:rPr>
          <w:rFonts w:ascii="Arial" w:hAnsi="Arial" w:cs="Arial"/>
        </w:rPr>
        <w:t>kraje), nebo u své</w:t>
      </w:r>
      <w:r w:rsidR="00F727C3" w:rsidRPr="00C87691">
        <w:rPr>
          <w:rFonts w:ascii="Arial" w:hAnsi="Arial" w:cs="Arial"/>
        </w:rPr>
        <w:t xml:space="preserve"> nadřízené instituce. </w:t>
      </w:r>
    </w:p>
    <w:p w:rsidR="005F7C0A" w:rsidRDefault="008B60BA" w:rsidP="005F7C0A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3" w:name="_Toc285954678"/>
      <w:r>
        <w:rPr>
          <w:rFonts w:ascii="Arial" w:hAnsi="Arial"/>
          <w:sz w:val="28"/>
          <w:u w:val="none"/>
        </w:rPr>
        <w:t>Číselník nezbytných dodávek</w:t>
      </w:r>
      <w:bookmarkEnd w:id="13"/>
    </w:p>
    <w:p w:rsidR="00A84E09" w:rsidRDefault="007C0203" w:rsidP="005F7C0A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Není podstatné, podle </w:t>
      </w:r>
      <w:r w:rsidR="008B60BA" w:rsidRPr="00C87691">
        <w:rPr>
          <w:rFonts w:ascii="Arial" w:hAnsi="Arial" w:cs="Arial"/>
          <w:szCs w:val="26"/>
        </w:rPr>
        <w:t>kterého zákona</w:t>
      </w:r>
      <w:r>
        <w:rPr>
          <w:rFonts w:ascii="Arial" w:hAnsi="Arial" w:cs="Arial"/>
          <w:szCs w:val="26"/>
        </w:rPr>
        <w:t>,</w:t>
      </w:r>
      <w:r w:rsidR="008B60BA" w:rsidRPr="00C87691">
        <w:rPr>
          <w:rFonts w:ascii="Arial" w:hAnsi="Arial" w:cs="Arial"/>
          <w:szCs w:val="26"/>
        </w:rPr>
        <w:t xml:space="preserve"> se budou věcné zdroje, podmínky jejich získání, alokace, použití a náhrady, členit a analyzovat. Základním </w:t>
      </w:r>
      <w:r>
        <w:rPr>
          <w:rFonts w:ascii="Arial" w:hAnsi="Arial" w:cs="Arial"/>
          <w:szCs w:val="26"/>
        </w:rPr>
        <w:t>prvkem členění</w:t>
      </w:r>
      <w:r w:rsidR="008B60BA" w:rsidRPr="00C87691">
        <w:rPr>
          <w:rFonts w:ascii="Arial" w:hAnsi="Arial" w:cs="Arial"/>
          <w:szCs w:val="26"/>
        </w:rPr>
        <w:t xml:space="preserve"> je číselník věcných zdrojů, tzn. číselník nezbytných dodávek, který je sou</w:t>
      </w:r>
      <w:r>
        <w:rPr>
          <w:rFonts w:ascii="Arial" w:hAnsi="Arial" w:cs="Arial"/>
          <w:szCs w:val="26"/>
        </w:rPr>
        <w:t>částí informačního systému ARGIS</w:t>
      </w:r>
      <w:r w:rsidR="00A84E09">
        <w:rPr>
          <w:rFonts w:ascii="Arial" w:hAnsi="Arial" w:cs="Arial"/>
          <w:szCs w:val="26"/>
        </w:rPr>
        <w:t xml:space="preserve"> a slouží k jejich kategorizaci.</w:t>
      </w:r>
    </w:p>
    <w:p w:rsidR="00B4040B" w:rsidRDefault="00A84E09" w:rsidP="005F7C0A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lastRenderedPageBreak/>
        <w:t xml:space="preserve">Číselník obsahuje </w:t>
      </w:r>
      <w:r w:rsidR="00B4040B">
        <w:rPr>
          <w:rFonts w:ascii="Arial" w:hAnsi="Arial" w:cs="Arial"/>
          <w:szCs w:val="26"/>
        </w:rPr>
        <w:t>28 základních skupin nezbytných dodávek: potraviny, voda, oblečení, prostředky osobní hygieny, ochranné prostředky a obaly, zdravotnické potřeby, zdroje energie, nekovové nerostné suroviny, dřevo, papír, chemické výrobky, textilní výrobky, stavební materiál, hutní materiál, ruční nářadí a pomůcky, mechanizované nářadí a nástroje, stroje a zařízení, dopravní prostředky, ubytování, stravování, skladovací prostory, údržba a obnova dopravních cest, poštovní a</w:t>
      </w:r>
      <w:r w:rsidR="00A312F9">
        <w:rPr>
          <w:rFonts w:ascii="Arial" w:hAnsi="Arial" w:cs="Arial"/>
          <w:szCs w:val="26"/>
        </w:rPr>
        <w:t> </w:t>
      </w:r>
      <w:r w:rsidR="00B4040B">
        <w:rPr>
          <w:rFonts w:ascii="Arial" w:hAnsi="Arial" w:cs="Arial"/>
          <w:szCs w:val="26"/>
        </w:rPr>
        <w:t>doručovací služby, telekomunikace, peněžní služby, pojišťovnictví, školy a služby. Každ</w:t>
      </w:r>
      <w:r w:rsidR="00133408">
        <w:rPr>
          <w:rFonts w:ascii="Arial" w:hAnsi="Arial" w:cs="Arial"/>
          <w:szCs w:val="26"/>
        </w:rPr>
        <w:t>á skupina je dále rozpracována a konkretizována.</w:t>
      </w:r>
      <w:r w:rsidR="005A5871">
        <w:rPr>
          <w:rFonts w:ascii="Arial" w:hAnsi="Arial" w:cs="Arial"/>
          <w:szCs w:val="26"/>
        </w:rPr>
        <w:t xml:space="preserve"> Níže uvedená tabulka uvádí název skupiny a počty nezbytných dodávek v jednotlivých skupinách.</w:t>
      </w:r>
      <w:r w:rsidR="00BE269D">
        <w:rPr>
          <w:rFonts w:ascii="Arial" w:hAnsi="Arial" w:cs="Arial"/>
          <w:szCs w:val="26"/>
        </w:rPr>
        <w:t xml:space="preserve"> Celý číselník pak obsahuje </w:t>
      </w:r>
      <w:r w:rsidR="00BE269D" w:rsidRPr="00E53511">
        <w:rPr>
          <w:rFonts w:ascii="Arial" w:hAnsi="Arial" w:cs="Arial"/>
          <w:szCs w:val="26"/>
          <w:u w:val="single"/>
        </w:rPr>
        <w:t>475 položek materiálních potřeb a služeb</w:t>
      </w:r>
      <w:r w:rsidR="00BE269D">
        <w:rPr>
          <w:rFonts w:ascii="Arial" w:hAnsi="Arial" w:cs="Arial"/>
          <w:szCs w:val="26"/>
        </w:rPr>
        <w:t xml:space="preserve">, přičemž </w:t>
      </w:r>
      <w:r w:rsidR="00BE269D" w:rsidRPr="00E53511">
        <w:rPr>
          <w:rFonts w:ascii="Arial" w:hAnsi="Arial" w:cs="Arial"/>
          <w:szCs w:val="26"/>
          <w:u w:val="single"/>
        </w:rPr>
        <w:t>služby</w:t>
      </w:r>
      <w:r w:rsidR="00BE269D">
        <w:rPr>
          <w:rFonts w:ascii="Arial" w:hAnsi="Arial" w:cs="Arial"/>
          <w:szCs w:val="26"/>
        </w:rPr>
        <w:t xml:space="preserve"> jsou zahrnuty v </w:t>
      </w:r>
      <w:r w:rsidR="00BE269D" w:rsidRPr="00E53511">
        <w:rPr>
          <w:rFonts w:ascii="Arial" w:hAnsi="Arial" w:cs="Arial"/>
          <w:szCs w:val="26"/>
          <w:u w:val="single"/>
        </w:rPr>
        <w:t>87 položkách</w:t>
      </w:r>
      <w:r w:rsidR="00BE269D">
        <w:rPr>
          <w:rFonts w:ascii="Arial" w:hAnsi="Arial" w:cs="Arial"/>
          <w:szCs w:val="26"/>
        </w:rPr>
        <w:t xml:space="preserve"> a samotné </w:t>
      </w:r>
      <w:r w:rsidR="00BE269D" w:rsidRPr="00E53511">
        <w:rPr>
          <w:rFonts w:ascii="Arial" w:hAnsi="Arial" w:cs="Arial"/>
          <w:szCs w:val="26"/>
          <w:u w:val="single"/>
        </w:rPr>
        <w:t>věcné zdroje</w:t>
      </w:r>
      <w:r w:rsidR="00BE269D">
        <w:rPr>
          <w:rFonts w:ascii="Arial" w:hAnsi="Arial" w:cs="Arial"/>
          <w:szCs w:val="26"/>
        </w:rPr>
        <w:t xml:space="preserve">, tzn. materiální potřeby zahrnují </w:t>
      </w:r>
      <w:r w:rsidR="00BE269D" w:rsidRPr="00E53511">
        <w:rPr>
          <w:rFonts w:ascii="Arial" w:hAnsi="Arial" w:cs="Arial"/>
          <w:szCs w:val="26"/>
          <w:u w:val="single"/>
        </w:rPr>
        <w:t>388 jedinečných položek</w:t>
      </w:r>
      <w:r w:rsidR="00BE269D">
        <w:rPr>
          <w:rFonts w:ascii="Arial" w:hAnsi="Arial" w:cs="Arial"/>
          <w:szCs w:val="26"/>
        </w:rPr>
        <w:t>.</w:t>
      </w:r>
    </w:p>
    <w:p w:rsidR="00A3799D" w:rsidRDefault="00A3799D" w:rsidP="00A3799D">
      <w:pPr>
        <w:pStyle w:val="Titulek"/>
        <w:keepNext/>
      </w:pPr>
      <w:r>
        <w:t xml:space="preserve">Tabulka </w:t>
      </w:r>
      <w:fldSimple w:instr=" SEQ Tabulka \* ARABIC ">
        <w:r w:rsidR="003348E2">
          <w:rPr>
            <w:noProof/>
          </w:rPr>
          <w:t>1</w:t>
        </w:r>
      </w:fldSimple>
      <w:r>
        <w:t xml:space="preserve"> - skupiny nezbytných dodávek</w:t>
      </w:r>
    </w:p>
    <w:tbl>
      <w:tblPr>
        <w:tblW w:w="6402" w:type="dxa"/>
        <w:tblInd w:w="50" w:type="dxa"/>
        <w:tblCellMar>
          <w:left w:w="70" w:type="dxa"/>
          <w:right w:w="70" w:type="dxa"/>
        </w:tblCellMar>
        <w:tblLook w:val="04A0"/>
      </w:tblPr>
      <w:tblGrid>
        <w:gridCol w:w="4442"/>
        <w:gridCol w:w="1960"/>
      </w:tblGrid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9BBB59" w:fill="9BBB59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Název skupiny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9BBB59" w:fill="9BBB59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počet dodávek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doprava, dopravní služby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drogerie vč. velkoobchodů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dřevařský materiál a služby související se dřevem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elektro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finanční sl. a pojišťovnictví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hutní materiál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letecká doprava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materiál pro hasiče, služby hasičů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nebezpečné odpady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papírenské výrobky-velkoobchody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pohřebnictví a související potřeby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potraviny, stravování, jídla - polotovary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radiokomunikace, telekomunikace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sdělovací sl.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souvisí s vodou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sportovní potřeby prodej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stavební firmy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stavebniny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ubytování a mat. k ubytování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veterinární služby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zámečnictví - služby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zdravotnictví, záchranáři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železářství domácí potřeby, kutil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nil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</w:tr>
      <w:tr w:rsidR="005A5871" w:rsidTr="005A5871">
        <w:trPr>
          <w:trHeight w:val="255"/>
        </w:trPr>
        <w:tc>
          <w:tcPr>
            <w:tcW w:w="4442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nil"/>
            </w:tcBorders>
            <w:shd w:val="clear" w:color="auto" w:fill="auto"/>
            <w:noWrap/>
            <w:vAlign w:val="bottom"/>
            <w:hideMark/>
          </w:tcPr>
          <w:p w:rsidR="005A5871" w:rsidRDefault="005A58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železnice</w:t>
            </w:r>
          </w:p>
        </w:tc>
        <w:tc>
          <w:tcPr>
            <w:tcW w:w="1960" w:type="dxa"/>
            <w:tcBorders>
              <w:top w:val="single" w:sz="4" w:space="0" w:color="9BBB59"/>
              <w:left w:val="nil"/>
              <w:bottom w:val="single" w:sz="4" w:space="0" w:color="9BBB59"/>
              <w:right w:val="single" w:sz="4" w:space="0" w:color="9BBB59"/>
            </w:tcBorders>
            <w:shd w:val="clear" w:color="auto" w:fill="auto"/>
            <w:noWrap/>
            <w:vAlign w:val="center"/>
            <w:hideMark/>
          </w:tcPr>
          <w:p w:rsidR="005A5871" w:rsidRDefault="005A587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</w:tbl>
    <w:p w:rsidR="00A3799D" w:rsidRDefault="00A3799D" w:rsidP="005F7C0A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  <w:sectPr w:rsidR="00A3799D" w:rsidSect="002B2627"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3799D" w:rsidRDefault="00A3799D" w:rsidP="00A3799D">
      <w:pPr>
        <w:pStyle w:val="Titulek"/>
        <w:keepNext/>
      </w:pPr>
      <w:r>
        <w:lastRenderedPageBreak/>
        <w:t xml:space="preserve">Tabulka </w:t>
      </w:r>
      <w:fldSimple w:instr=" SEQ Tabulka \* ARABIC ">
        <w:r w:rsidR="003348E2">
          <w:rPr>
            <w:noProof/>
          </w:rPr>
          <w:t>2</w:t>
        </w:r>
      </w:fldSimple>
      <w:r>
        <w:t xml:space="preserve"> - věcné zdroje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132"/>
        <w:gridCol w:w="3018"/>
        <w:gridCol w:w="2880"/>
        <w:gridCol w:w="2396"/>
        <w:gridCol w:w="2718"/>
      </w:tblGrid>
      <w:tr w:rsidR="00A3799D" w:rsidRPr="00A3799D" w:rsidTr="00A3799D">
        <w:trPr>
          <w:trHeight w:val="300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64A2" w:fill="8064A2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</w:rPr>
            </w:pPr>
            <w:r w:rsidRPr="00A3799D">
              <w:rPr>
                <w:rFonts w:ascii="Calibri" w:hAnsi="Calibri" w:cs="Arial"/>
                <w:b/>
                <w:bCs/>
                <w:color w:val="FFFFFF"/>
                <w:sz w:val="20"/>
                <w:szCs w:val="20"/>
              </w:rPr>
              <w:t>název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64A2" w:fill="8064A2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</w:rPr>
            </w:pPr>
            <w:r w:rsidRPr="00A3799D">
              <w:rPr>
                <w:rFonts w:ascii="Calibri" w:hAnsi="Calibri" w:cs="Arial"/>
                <w:b/>
                <w:bCs/>
                <w:color w:val="FFFFFF"/>
                <w:sz w:val="20"/>
                <w:szCs w:val="20"/>
              </w:rPr>
              <w:t>název2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64A2" w:fill="8064A2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</w:rPr>
            </w:pPr>
            <w:r w:rsidRPr="00A3799D">
              <w:rPr>
                <w:rFonts w:ascii="Calibri" w:hAnsi="Calibri" w:cs="Arial"/>
                <w:b/>
                <w:bCs/>
                <w:color w:val="FFFFFF"/>
                <w:sz w:val="20"/>
                <w:szCs w:val="20"/>
              </w:rPr>
              <w:t>název3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64A2" w:fill="8064A2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</w:rPr>
            </w:pPr>
            <w:r w:rsidRPr="00A3799D">
              <w:rPr>
                <w:rFonts w:ascii="Calibri" w:hAnsi="Calibri" w:cs="Arial"/>
                <w:b/>
                <w:bCs/>
                <w:color w:val="FFFFFF"/>
                <w:sz w:val="20"/>
                <w:szCs w:val="20"/>
              </w:rPr>
              <w:t>název4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64A2" w:fill="8064A2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b/>
                <w:bCs/>
                <w:color w:val="FFFFFF"/>
                <w:sz w:val="20"/>
                <w:szCs w:val="20"/>
              </w:rPr>
            </w:pPr>
            <w:r w:rsidRPr="00A3799D">
              <w:rPr>
                <w:rFonts w:ascii="Calibri" w:hAnsi="Calibri" w:cs="Arial"/>
                <w:b/>
                <w:bCs/>
                <w:color w:val="FFFFFF"/>
                <w:sz w:val="20"/>
                <w:szCs w:val="20"/>
              </w:rPr>
              <w:t>název5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Hotová jídla chlazená  a zmrazená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Gumové zástěry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Vodík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Sekery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Cisternový automobil  na přepravu odpadu (fekálií)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Hotová jídla konzervovaná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Ochranné brýle, štíty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Dusík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Kolečka, ruční vozíky, rudle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Cisternový automobil  kropící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Instantní polévky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Pracovní rukavice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Chlór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Kbelíky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Nákladní automobil  pro přepravu betonu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Polotovary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Zásahové rukavice (pro hasiče)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Acetylen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Pily motorové,  řetězové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Nosič výměnných nástaveb (přepravník kontejnerů)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Mouka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Pracovní rukavice gumové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Kyselina sírová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Pily okružní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Nosič výměnných nástaveb (autosypač)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Chleba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Ochranné rukavice gumové jednorázové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Kyselina solná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Rozbrušovací pily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Automobil skříňový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Pečivo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Ochranné krémy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Kyselina dusičná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Vrtačky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Automobil chladírenský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Maso čerstvé nebo chlazené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Ochranné masky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Hydroxid sodný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Pneumatická  a elektrická bourací kladiva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Nákladní automobil  pro přepravu dřeva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Maso zmrazené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Hasičská zásahová obuv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Hydroxid draselný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Zdvíhací zařízení  (kladkostroje)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Tahač návěsů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Trvanlivé uzeniny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Záchranářská obuv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Neutralizační činidla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Pojízdné jeřáby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Nákladní automobil  valníkový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Masové konzervy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Pracovní obuv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Absorbční prostředky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Věžové jeřáby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Nákladní automobil  valníkový terénní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Drůbež čerstvá nebo chlazená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Ochranné vaky pro děti do  1,5 roku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Perlit - vapex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Autogrejdry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Nákladní automobil  sklápěčkový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Drůbež zmrazená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Papírové krabice, bedny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Silikonové tmely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Buldozery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Nákladní automobil  sklápěčkový terénní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Drůbeží konzervy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Obaly plastové umělohmotné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Akrylátové tmely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Dozery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Cisternový automobil  na pitnou vodu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Ryby čerstvé nebo zmrazené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Obaly dřevěné  palety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Kaučuková lepidla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Bagry kolové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Cisternový automobil  na užitkovou vodu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Rybí konzervy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Bedny dřevěné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Vteřinová lepidla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Bagry s vlečnou lopatou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Cisternový automobil  na přepravu PH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Cukr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Palety prosté - dřevěné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Epoxidová lepidla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Rypadla lžícová kolová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Cisternový automobil  na přepravu sypkých hmot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lastRenderedPageBreak/>
              <w:t>Rýže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Obaly kovové, kontejnery na drobný materiál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Disperzní lepidla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Rypadla lžícová pásová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Cisternový automobil  na přepravu odpadu (fekálií)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Těstoviny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Sudy, kanystry a kontejnery na vodu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Umělohmotná krycí folie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Rypadla lžícová kráčející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Cisternový automobil  kropící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Brambory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Sudy na pohonné hmoty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Odpadové pytle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Kompresory s elektrickým  motorem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Nákladní automobil  pro přepravu betonu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Luštěniny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Kanystry na pohonné hmoty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Dezinfekční vany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Kompresory s naftovým motorem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Nosič výměnných nástaveb (přepravník kontejnerů)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Zelenina čerstvá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Pytle na přepravu sypkého  materiálu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Požární hadice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Finišery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Nosič výměnných nástaveb (autosypač)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Zelenina zmrazená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Vak na zesnulé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Savice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Silniční válce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Automobil skříňový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Zelenina konzervovaná, sušená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Rakve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Jídelní nádobí na jedno použití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Válce vibrační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Automobil skříňový ( pro přepravu osob )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Ovoce čerstvé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Kyslík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Mrazuvzdorné kapaliny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Nakladač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Automobil skříňový (pro přepravu osob)-terénní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Ovoce zmrazené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Vzduch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Speciální hasiva a plnidla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Zametač závěsný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Automobil chladírenský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Marmelády a džemy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Oxid dusný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Sorbenty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Sněhová fréza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Nákladní automobil  pro přepravu dřeva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Sůl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Infúzní roztoky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Textilní sorbenty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Závěsná radlice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N3 Tahač návěsů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Čaj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Spotřební materiál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Stany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Pluh sněhový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Autojeřáb do 10 t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Káva, kávoviny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Sterilní obvazový materiál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Textilní lehátka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Řezačka asfaltových povrchů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Autojeřáb od 11 do 28 t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Koření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Nesterilní obvazový materiál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Spací pytle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Samosběr zeminy a štěrku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Autojeřáb nad 28 t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Ocet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Vata obvazová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Deky, ložní prádlo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Čerpadla přenosná na vodu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Automobil vyprošťovací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Čokoláda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Líh lékařský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Lana a špagáty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Čerpadla přenosná  na kapaliny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Autorypadlo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Mléko čerstvé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Peroxid vodíku koncentrovaný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Krycí plachty textilní nebo spec.upravené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Čerpadla ponorná na vodu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Autodomíchávač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Mléko trvanlivé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Injekční stříkačky, jehly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Stavební kámen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Čerpadla plovoucí na vodu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Pojízdná dílna (automobilní )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lastRenderedPageBreak/>
              <w:t>Mléko sušené, sunar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Nosítka a přenosná lůžka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Cihly, tvárnice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Kalová čerpadla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Automobil na svoz komunálního  odpadu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Sýry, tvaroh, jogurty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Ústní roušky a respirátory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Vápno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Svářecí agregáty elektrické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O3 Nákladní přívěs valníkový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Vejce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Dlahy, ortopedické pomůcky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Cement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Svářecí agregáty plynové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O3 Přívěs cisternový  na pitnou vodu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Máslo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Rukavice gumové chirurgické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Sádra stavební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Dieselagregát  svářecí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O3 Přívěs cisternový  na užitkovou vodu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Rostlinné oleje -  pro lidskou výživu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Infůzní sety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Betonová směs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Dopravník pásový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O3 Přívěs cisternový  na přepravu PH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Rostlinné a živočišné tuky -  pro lidskou výživu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Ventilátory na podporu dýchání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Živičná směs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Vysokozdvižný vozík skladový manipulační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O3 Přívěs cisternový  na přepravu sypkých hmot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Dietní pečivo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Automatické defibrilátory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Silniční panely   a betonové zátarasy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Vysokozdvižný vozík - terénní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O3 Přívěs cisternový  na přepravu odpadu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Hotová jídla dietní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Biovak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Izolační stavební hmoty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Pojízdná výsuvná plošina  do 20 m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O3 Návěs chladírenský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Konzervy dietní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Biobox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Suché malty, omítky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Pojízdná výsuvná plošina  nad 20 m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O3 Nosič výměnných nástaveb (nosič kontejnerů)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Nápoje balené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Elektrocentrála mobilní  do 10 kW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Vodoinstalační materiál pro vodovody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Míchačky malty a betonu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O4 Nákladní přívěs valníkový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Voda pitná balená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Elektrocentrála mobilní  11 až 75 kW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Suchovody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Stavební vrátky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O4 Přívěs cisternový  na pitnou vodu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Voda pitná ze studní,  vrtů apod.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Elektrocentrála mobilní  nad 75 kW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Materiál pro odpady a  kanalizaci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Lednice pro domácnosti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O4 Přívěs cisternový  na užitkovou vodu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Voda užitková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Akumulátory 12V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Trámy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Mrazírenské boxy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O4 Přívěs cisternový  na přepravu PH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Voda z vodovodního řádu,  vodojemů a úpraven vody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Akumulátory 24V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Fošny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Elektrické radiátory,  kamna a ohřívače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O4 Přívěs cisternový  na přepravu sypkých hmot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Spodní prádlo pro muže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Tužkové baterie, monočlánky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Latě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Elektrické vařiče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O4 Přívěs cisternový  na přepravu odpadu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Spodní prádlo pro ženy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Propan-butan v lahvích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Prkna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Ventilátory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O4 Návěs chladírenský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Spodní prádlo pro děti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Plyn pro sváření plamenem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Desky z dřevité hmoty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Velkokapacitní pračky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O4 Nosič výměnných nástaveb (nosič kontejnerů)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Košile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Oleje topné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Střešní krytinové pásy  (lepenky)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Čistící a dezinfekční stroje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Osobní automobil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lastRenderedPageBreak/>
              <w:t>Blůzy, svetry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Benzin technický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Střešní desky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Čističky vzduchu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Osobní automobil terénní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Kalhoty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Petrolej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Drátěný plot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Vysoušeč naftový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Osobní automobil sanitka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Ponožky, punčochy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Uhlí - palivo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Plotová pole drátěná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Vysoušeč elektrický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Autobusy do 5000 kg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Kabáty, bundy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Svíčky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Ostnatý drát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Postřikovací stroje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Autobusy nad 5000 kg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Čepice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Zápalky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Plotové sloupky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Mobilní úpravny vody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Traktory kolové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Rukavice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Lomový kámen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Stavenišťní rozvaděče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Mobilní plnící linky  pitné vody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Traktory kolové lesnické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Šála, šátek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Štěrk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Žárovky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N1 Nákladní automobil  valníkový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Traktory pásové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Pracovní oděv (montérky)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Vápenec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Reflektory halogenové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N1 Nákladní automobil  sklápěčkový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Malotraktory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Boty gumové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Baterky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N1 Cisternový automobil   na pitnou vodu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Motorové lodě  a čluny včetně nafukovacích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Boty sportovní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Posypový materiál inertní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Ocelové profily a betonářské armatury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N1 Cisternový automobil  na užitkovou vodu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Bezmotorové čluny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Mýdlo toaletní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Posypové soli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Plech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N1 Cisternový automobil  na přepravu PH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Kontejner ISO 1 C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Zubní pasta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Kulatina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Trubky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N1 Cisternový automobil  na přepravu odpadu (fekálií)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Kontejner speciální na pitnou vodu 2 m3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Zubní kartáček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Dříví palivové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Drát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N1 Cisternový automobil  kropící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Kontejner speciální na pitnou vodu 3 m3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Toaletní papír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Papír balící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Řetězy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N1 Nosič výměnných nástaveb (přepravník kontejnerů)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Těžká mostová souprava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Prací prostředky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Papírové pytle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Hřebíky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N1 Nosič výměnných nástaveb (autosypač)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Mostová souprava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Papírové kapesníky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Pogumované tkaniny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Šrouby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N1 Automobil skříňový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Montovaný most týlový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Papírové dezinfekční utěrky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Gumové krytiny, ochranné plachty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Lopaty, rýče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N1 Automobil chladírenský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Baily Bridge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lastRenderedPageBreak/>
              <w:t>Ručníky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Pneumatiky (nové, použité)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Krumpáče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Nákladní automobil  valníkový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Pontonová mostová souprava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Dětské pleny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Úklidové a mycí prostředky (saponáty, čistící prostředky)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Motyky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Nákladní automobil  valníkový terénní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Střední mostová souprava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Hygienické potřeby pro ženy (vložky)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Chlorany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Hrábě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Nákladní automobil  sklápěčkový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Pilíř železniční mostový  (PIŽMO)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Chemický WC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Dezinfekční a deratizační prostředky - práškové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Košťata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Nákladní automobil  sklápěčkový terénní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Svršek pro koridory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Protižárový oděv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Dezinfekční a deratizační prostředky - tekuté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Vidle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Cisternový automobil  na pitnou vodu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Výhybka na betonových pražcích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Zásahový oblek pro hasiče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Stlačený vzduch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Ruční pily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Cisternový automobil  na užitkovou vodu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Svršek pro ostatní síť mimo koridory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Ochranná přilba pracovní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Kyslík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Žebříky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N2 Cisternový automobil  na přepravu PH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Výhybka na dřevěných pražcích</w:t>
            </w:r>
          </w:p>
        </w:tc>
      </w:tr>
      <w:tr w:rsidR="00A3799D" w:rsidRPr="00A3799D" w:rsidTr="00A3799D">
        <w:trPr>
          <w:trHeight w:val="454"/>
        </w:trPr>
        <w:tc>
          <w:tcPr>
            <w:tcW w:w="1107" w:type="pct"/>
            <w:tcBorders>
              <w:top w:val="nil"/>
              <w:left w:val="single" w:sz="4" w:space="0" w:color="8064A2"/>
              <w:bottom w:val="single" w:sz="4" w:space="0" w:color="8064A2"/>
              <w:right w:val="nil"/>
            </w:tcBorders>
            <w:shd w:val="clear" w:color="auto" w:fill="auto"/>
            <w:noWrap/>
            <w:vAlign w:val="bottom"/>
            <w:hideMark/>
          </w:tcPr>
          <w:p w:rsidR="00A3799D" w:rsidRPr="00A3799D" w:rsidRDefault="00A3799D" w:rsidP="00A379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8064A2"/>
              <w:right w:val="nil"/>
            </w:tcBorders>
            <w:shd w:val="clear" w:color="auto" w:fill="auto"/>
            <w:noWrap/>
            <w:vAlign w:val="bottom"/>
            <w:hideMark/>
          </w:tcPr>
          <w:p w:rsidR="00A3799D" w:rsidRPr="00A3799D" w:rsidRDefault="00A3799D" w:rsidP="00A379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Železniční most (ŽM 16, ŽM 16M)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Pilíř železniční mostový (PIŽMO) pro obnovu žel.mostů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9D" w:rsidRPr="00A3799D" w:rsidRDefault="00A3799D" w:rsidP="00A3799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A3799D">
              <w:rPr>
                <w:rFonts w:ascii="Calibri" w:hAnsi="Calibri" w:cs="Arial"/>
                <w:color w:val="000000"/>
                <w:sz w:val="20"/>
                <w:szCs w:val="20"/>
              </w:rPr>
              <w:t>IP nosníky</w:t>
            </w:r>
          </w:p>
        </w:tc>
      </w:tr>
    </w:tbl>
    <w:p w:rsidR="005657CD" w:rsidRDefault="005657CD" w:rsidP="005657CD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</w:pPr>
    </w:p>
    <w:p w:rsidR="005657CD" w:rsidRDefault="005657CD" w:rsidP="005657CD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Tabulka 2 – věcné zdroje uvádí přesný rozpis jednotlivých věcných zdrojů, respektive věcných prostředků, použitelných a potřebných pro překonání krizových stavů.</w:t>
      </w:r>
    </w:p>
    <w:p w:rsidR="00A3799D" w:rsidRDefault="00A3799D" w:rsidP="005F7C0A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  <w:sectPr w:rsidR="00A3799D" w:rsidSect="00A3799D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C44FA" w:rsidRDefault="009C44FA" w:rsidP="009C44FA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4" w:name="_Toc285954679"/>
      <w:r>
        <w:rPr>
          <w:rFonts w:ascii="Arial" w:hAnsi="Arial"/>
          <w:sz w:val="28"/>
          <w:u w:val="none"/>
        </w:rPr>
        <w:lastRenderedPageBreak/>
        <w:t>Závěr</w:t>
      </w:r>
      <w:bookmarkEnd w:id="14"/>
    </w:p>
    <w:p w:rsidR="002D221D" w:rsidRDefault="00A23B72" w:rsidP="00EB5310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Podsta</w:t>
      </w:r>
      <w:r w:rsidR="00A312F9">
        <w:rPr>
          <w:rFonts w:ascii="Arial" w:hAnsi="Arial" w:cs="Arial"/>
          <w:szCs w:val="26"/>
        </w:rPr>
        <w:t>t</w:t>
      </w:r>
      <w:r>
        <w:rPr>
          <w:rFonts w:ascii="Arial" w:hAnsi="Arial" w:cs="Arial"/>
          <w:szCs w:val="26"/>
        </w:rPr>
        <w:t xml:space="preserve">a a význam věcných zdrojů je obsažena v základní funkci státu. Tou je zajištění bezpečnosti </w:t>
      </w:r>
      <w:r w:rsidR="00EB5310">
        <w:rPr>
          <w:rFonts w:ascii="Arial" w:hAnsi="Arial" w:cs="Arial"/>
          <w:szCs w:val="26"/>
        </w:rPr>
        <w:t xml:space="preserve">všech občanů České republiky. Bezpečnostní strategie ČR ve svém článku 8 kapitole II stanovuje jako základní úkol vlády ČR a orgánů územních samospráv na krajské i obecní úrovni </w:t>
      </w:r>
      <w:r w:rsidR="00EB5310" w:rsidRPr="00EB5310">
        <w:rPr>
          <w:rFonts w:ascii="Arial" w:hAnsi="Arial" w:cs="Arial"/>
          <w:szCs w:val="26"/>
        </w:rPr>
        <w:t>zajišťovat bezpečnost občanů, suverenitu země, demokratické zřízení</w:t>
      </w:r>
      <w:r w:rsidR="00EB5310">
        <w:rPr>
          <w:rFonts w:ascii="Arial" w:hAnsi="Arial" w:cs="Arial"/>
          <w:szCs w:val="26"/>
        </w:rPr>
        <w:t xml:space="preserve"> </w:t>
      </w:r>
      <w:r w:rsidR="00EB5310" w:rsidRPr="00EB5310">
        <w:rPr>
          <w:rFonts w:ascii="Arial" w:hAnsi="Arial" w:cs="Arial"/>
          <w:szCs w:val="26"/>
        </w:rPr>
        <w:t>a principy právního státu. Bezpečnost ČR je založena na principu zajištění bezpečnosti</w:t>
      </w:r>
      <w:r w:rsidR="00EB5310">
        <w:rPr>
          <w:rFonts w:ascii="Arial" w:hAnsi="Arial" w:cs="Arial"/>
          <w:szCs w:val="26"/>
        </w:rPr>
        <w:t xml:space="preserve"> </w:t>
      </w:r>
      <w:r w:rsidR="00EB5310" w:rsidRPr="00EB5310">
        <w:rPr>
          <w:rFonts w:ascii="Arial" w:hAnsi="Arial" w:cs="Arial"/>
          <w:szCs w:val="26"/>
        </w:rPr>
        <w:t>jednotlivce, ochrany jeho života, zdraví a majetku, a</w:t>
      </w:r>
      <w:r w:rsidR="00A312F9">
        <w:rPr>
          <w:rFonts w:ascii="Arial" w:hAnsi="Arial" w:cs="Arial"/>
          <w:szCs w:val="26"/>
        </w:rPr>
        <w:t> </w:t>
      </w:r>
      <w:r w:rsidR="00EB5310" w:rsidRPr="00EB5310">
        <w:rPr>
          <w:rFonts w:ascii="Arial" w:hAnsi="Arial" w:cs="Arial"/>
          <w:szCs w:val="26"/>
        </w:rPr>
        <w:t>státních institucí včetně jejich</w:t>
      </w:r>
      <w:r w:rsidR="00EB5310">
        <w:rPr>
          <w:rFonts w:ascii="Arial" w:hAnsi="Arial" w:cs="Arial"/>
          <w:szCs w:val="26"/>
        </w:rPr>
        <w:t xml:space="preserve"> </w:t>
      </w:r>
      <w:r w:rsidR="00EB5310" w:rsidRPr="00EB5310">
        <w:rPr>
          <w:rFonts w:ascii="Arial" w:hAnsi="Arial" w:cs="Arial"/>
          <w:szCs w:val="26"/>
        </w:rPr>
        <w:t>funkčnosti. Ačkoli je za zajišťování bezpečnosti primárně odpovědná vláda, pro snižování</w:t>
      </w:r>
      <w:r w:rsidR="00EB5310">
        <w:rPr>
          <w:rFonts w:ascii="Arial" w:hAnsi="Arial" w:cs="Arial"/>
          <w:szCs w:val="26"/>
        </w:rPr>
        <w:t xml:space="preserve"> </w:t>
      </w:r>
      <w:r w:rsidR="00EB5310" w:rsidRPr="00EB5310">
        <w:rPr>
          <w:rFonts w:ascii="Arial" w:hAnsi="Arial" w:cs="Arial"/>
          <w:szCs w:val="26"/>
        </w:rPr>
        <w:t>rizik realizace hrozeb je žádoucí aktivní spolupráce občanů ČR a orgánů veřejné správy</w:t>
      </w:r>
      <w:r w:rsidR="00EB5310">
        <w:rPr>
          <w:rFonts w:ascii="Arial" w:hAnsi="Arial" w:cs="Arial"/>
          <w:szCs w:val="26"/>
        </w:rPr>
        <w:t>.</w:t>
      </w:r>
      <w:r w:rsidR="00EB5310">
        <w:rPr>
          <w:rStyle w:val="Znakapoznpodarou"/>
          <w:rFonts w:ascii="Arial" w:hAnsi="Arial" w:cs="Arial"/>
          <w:szCs w:val="26"/>
        </w:rPr>
        <w:footnoteReference w:id="54"/>
      </w:r>
      <w:r w:rsidR="00EB5310">
        <w:rPr>
          <w:rFonts w:ascii="Arial" w:hAnsi="Arial" w:cs="Arial"/>
          <w:szCs w:val="26"/>
        </w:rPr>
        <w:t xml:space="preserve"> </w:t>
      </w:r>
    </w:p>
    <w:p w:rsidR="00EB5310" w:rsidRPr="00C36B20" w:rsidRDefault="00EB5310" w:rsidP="00EB5310">
      <w:pPr>
        <w:spacing w:before="120" w:after="120" w:line="360" w:lineRule="auto"/>
        <w:ind w:firstLine="709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Pro překonání mimořádných událostí mající nepříznivé dopady na ochranu životů a zdraví občanů, majetku a dalších chráněných zájmů jsou věcné prostředky zajišťované státem a prostřednictvím fyzických, fyzických podnikajících a právnických osob naprosto nezbytné a nepostradatelné. Jejich rozsah</w:t>
      </w:r>
      <w:r w:rsidR="00244E6C">
        <w:rPr>
          <w:rFonts w:ascii="Arial" w:hAnsi="Arial" w:cs="Arial"/>
          <w:szCs w:val="26"/>
        </w:rPr>
        <w:t xml:space="preserve"> a složení </w:t>
      </w:r>
      <w:r>
        <w:rPr>
          <w:rFonts w:ascii="Arial" w:hAnsi="Arial" w:cs="Arial"/>
          <w:szCs w:val="26"/>
        </w:rPr>
        <w:t>je dán</w:t>
      </w:r>
      <w:r w:rsidR="00244E6C">
        <w:rPr>
          <w:rFonts w:ascii="Arial" w:hAnsi="Arial" w:cs="Arial"/>
          <w:szCs w:val="26"/>
        </w:rPr>
        <w:t>o</w:t>
      </w:r>
      <w:r>
        <w:rPr>
          <w:rFonts w:ascii="Arial" w:hAnsi="Arial" w:cs="Arial"/>
          <w:szCs w:val="26"/>
        </w:rPr>
        <w:t xml:space="preserve"> </w:t>
      </w:r>
      <w:r w:rsidR="009B2271">
        <w:rPr>
          <w:rFonts w:ascii="Arial" w:hAnsi="Arial" w:cs="Arial"/>
          <w:szCs w:val="26"/>
        </w:rPr>
        <w:t>rozmanitostí druhů mimořádných událostí</w:t>
      </w:r>
      <w:r w:rsidR="00244E6C">
        <w:rPr>
          <w:rFonts w:ascii="Arial" w:hAnsi="Arial" w:cs="Arial"/>
          <w:szCs w:val="26"/>
        </w:rPr>
        <w:t>. S</w:t>
      </w:r>
      <w:r w:rsidR="009B2271">
        <w:rPr>
          <w:rFonts w:ascii="Arial" w:hAnsi="Arial" w:cs="Arial"/>
          <w:szCs w:val="26"/>
        </w:rPr>
        <w:t xml:space="preserve">truktura věcných zdrojů uvedená v kapitole </w:t>
      </w:r>
      <w:r w:rsidR="00244E6C">
        <w:rPr>
          <w:rFonts w:ascii="Arial" w:hAnsi="Arial" w:cs="Arial"/>
          <w:szCs w:val="26"/>
        </w:rPr>
        <w:t xml:space="preserve">4 je minimální a zajisté každý z nás by </w:t>
      </w:r>
      <w:r w:rsidR="00A312F9">
        <w:rPr>
          <w:rFonts w:ascii="Arial" w:hAnsi="Arial" w:cs="Arial"/>
          <w:szCs w:val="26"/>
        </w:rPr>
        <w:t>byl schopen nalézt další a další výrobky a suroviny zařaditelné do seznamu nezbytných dodávek.</w:t>
      </w:r>
    </w:p>
    <w:p w:rsidR="002D221D" w:rsidRDefault="002D221D" w:rsidP="002D221D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9C44FA" w:rsidRDefault="009C44FA" w:rsidP="009C44FA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5" w:name="_Toc285954680"/>
      <w:bookmarkStart w:id="16" w:name="OLE_LINK1"/>
      <w:bookmarkStart w:id="17" w:name="OLE_LINK2"/>
      <w:r>
        <w:rPr>
          <w:rFonts w:ascii="Arial" w:hAnsi="Arial"/>
          <w:sz w:val="28"/>
          <w:u w:val="none"/>
        </w:rPr>
        <w:t>Použitá literatura</w:t>
      </w:r>
      <w:bookmarkEnd w:id="15"/>
    </w:p>
    <w:bookmarkEnd w:id="16"/>
    <w:bookmarkEnd w:id="17"/>
    <w:p w:rsidR="00930388" w:rsidRPr="00C36B20" w:rsidRDefault="00F93096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Správa státních hmotných rezerv. </w:t>
      </w:r>
      <w:r w:rsidRPr="00F93096">
        <w:rPr>
          <w:rFonts w:ascii="Arial" w:hAnsi="Arial" w:cs="Arial"/>
          <w:i/>
          <w:szCs w:val="26"/>
        </w:rPr>
        <w:t>Metodika pro vyžadování věcných zdrojů za krizové situace</w:t>
      </w:r>
      <w:r>
        <w:rPr>
          <w:rFonts w:ascii="Arial" w:hAnsi="Arial" w:cs="Arial"/>
          <w:szCs w:val="26"/>
        </w:rPr>
        <w:t>. 2003.</w:t>
      </w:r>
    </w:p>
    <w:p w:rsidR="00A35989" w:rsidRDefault="00556DA7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556DA7">
        <w:rPr>
          <w:rFonts w:ascii="Arial" w:hAnsi="Arial" w:cs="Arial"/>
          <w:szCs w:val="26"/>
        </w:rPr>
        <w:t>Zákon č. 241/2000 Sb., o hospodářských opatřeních pro krizové stavy v</w:t>
      </w:r>
      <w:r>
        <w:rPr>
          <w:rFonts w:ascii="Arial" w:hAnsi="Arial" w:cs="Arial"/>
          <w:szCs w:val="26"/>
        </w:rPr>
        <w:t>e znění novely č. 153/2010 Sb.</w:t>
      </w:r>
    </w:p>
    <w:p w:rsidR="00556DA7" w:rsidRDefault="00556DA7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556DA7">
        <w:rPr>
          <w:rFonts w:ascii="Arial" w:hAnsi="Arial" w:cs="Arial"/>
          <w:szCs w:val="26"/>
        </w:rPr>
        <w:t>Zákon č. 240/2000 Sb., krizový zákon</w:t>
      </w:r>
      <w:r>
        <w:rPr>
          <w:rFonts w:ascii="Arial" w:hAnsi="Arial" w:cs="Arial"/>
          <w:szCs w:val="26"/>
        </w:rPr>
        <w:t>.</w:t>
      </w:r>
    </w:p>
    <w:p w:rsidR="00556DA7" w:rsidRDefault="00556DA7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Z</w:t>
      </w:r>
      <w:r w:rsidRPr="00556DA7">
        <w:rPr>
          <w:rFonts w:ascii="Arial" w:hAnsi="Arial" w:cs="Arial"/>
          <w:szCs w:val="26"/>
        </w:rPr>
        <w:t>ákon č. 40/1964 Sb., občanský zákoník</w:t>
      </w:r>
      <w:r>
        <w:rPr>
          <w:rFonts w:ascii="Arial" w:hAnsi="Arial" w:cs="Arial"/>
          <w:szCs w:val="26"/>
        </w:rPr>
        <w:t>.</w:t>
      </w:r>
    </w:p>
    <w:p w:rsidR="00556DA7" w:rsidRDefault="00556DA7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556DA7">
        <w:rPr>
          <w:rFonts w:ascii="Arial" w:hAnsi="Arial" w:cs="Arial"/>
          <w:szCs w:val="26"/>
        </w:rPr>
        <w:t>Nařízení vlády č. 462/2000 Sb., k provedení § 27 odst. 8 a § 28 odst. 5 zákona 240/2000 Sb., o krizovém řízení ve znění změn provedených nařízeními vlády č. 36/2003 Sb. a č. 341/2010 Sb.</w:t>
      </w:r>
    </w:p>
    <w:p w:rsidR="00556DA7" w:rsidRPr="007D4299" w:rsidRDefault="00556DA7" w:rsidP="007D4299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7D4299">
        <w:rPr>
          <w:rFonts w:ascii="Arial" w:hAnsi="Arial" w:cs="Arial"/>
          <w:szCs w:val="26"/>
        </w:rPr>
        <w:lastRenderedPageBreak/>
        <w:t>Vyhláška č. 498/2000 Sb., o plánování a provádění hospodářských opatření pro krizové stavy ve znění změn provedených vyhláškou č.</w:t>
      </w:r>
      <w:r w:rsidR="007D4299">
        <w:rPr>
          <w:rFonts w:ascii="Arial" w:hAnsi="Arial" w:cs="Arial"/>
          <w:szCs w:val="26"/>
        </w:rPr>
        <w:t> </w:t>
      </w:r>
      <w:r w:rsidRPr="007D4299">
        <w:rPr>
          <w:rFonts w:ascii="Arial" w:hAnsi="Arial" w:cs="Arial"/>
          <w:szCs w:val="26"/>
        </w:rPr>
        <w:t>542/2002 Sb., která stanovuje podrobnosti zpracování plánu nezbytných dodávek stanoveného v § 29 písm. c) zákona č. 241/2000 Sb., o hospodářských opatřeních pro krizové stavy.</w:t>
      </w:r>
    </w:p>
    <w:p w:rsidR="007D4299" w:rsidRDefault="007D4299" w:rsidP="007D4299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7D4299">
        <w:rPr>
          <w:rFonts w:ascii="Arial" w:hAnsi="Arial" w:cs="Arial"/>
          <w:szCs w:val="26"/>
        </w:rPr>
        <w:t>Usnesení vlády č. 345 ze dne 7. 4. 2003</w:t>
      </w:r>
    </w:p>
    <w:p w:rsidR="007D4299" w:rsidRPr="007D4299" w:rsidRDefault="007D4299" w:rsidP="007D4299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7D4299">
        <w:rPr>
          <w:rFonts w:ascii="Arial" w:hAnsi="Arial" w:cs="Arial"/>
        </w:rPr>
        <w:t xml:space="preserve">SPRÁVA STÁTNÍCH HMOTNÝCH REZERV. </w:t>
      </w:r>
      <w:r w:rsidRPr="007D4299">
        <w:rPr>
          <w:rFonts w:ascii="Arial" w:hAnsi="Arial" w:cs="Arial"/>
          <w:i/>
        </w:rPr>
        <w:t>Metodiky hospodářských opatření pro krizové stavy</w:t>
      </w:r>
      <w:r w:rsidRPr="007D4299">
        <w:rPr>
          <w:rFonts w:ascii="Arial" w:hAnsi="Arial" w:cs="Arial"/>
        </w:rPr>
        <w:t xml:space="preserve"> </w:t>
      </w:r>
      <w:r w:rsidRPr="007D4299">
        <w:rPr>
          <w:rFonts w:ascii="Arial" w:hAnsi="Arial" w:cs="Arial"/>
          <w:lang w:val="en-US"/>
        </w:rPr>
        <w:t>[online]</w:t>
      </w:r>
      <w:r w:rsidRPr="007D4299">
        <w:rPr>
          <w:rFonts w:ascii="Arial" w:hAnsi="Arial" w:cs="Arial"/>
        </w:rPr>
        <w:t xml:space="preserve">. </w:t>
      </w:r>
      <w:r w:rsidRPr="007D4299">
        <w:rPr>
          <w:rFonts w:ascii="Arial" w:hAnsi="Arial" w:cs="Arial"/>
          <w:szCs w:val="26"/>
        </w:rPr>
        <w:t xml:space="preserve">Dostupné na www: &lt; </w:t>
      </w:r>
      <w:hyperlink r:id="rId11" w:history="1">
        <w:r w:rsidRPr="007D4299">
          <w:rPr>
            <w:rFonts w:ascii="Arial" w:hAnsi="Arial" w:cs="Arial"/>
            <w:szCs w:val="26"/>
          </w:rPr>
          <w:t>http://www.sshr.cz/cinnosti/stranky/metodiky.aspx/</w:t>
        </w:r>
      </w:hyperlink>
      <w:r w:rsidRPr="007D4299">
        <w:rPr>
          <w:rFonts w:ascii="Arial" w:hAnsi="Arial" w:cs="Arial"/>
          <w:szCs w:val="26"/>
        </w:rPr>
        <w:t xml:space="preserve">&gt;. </w:t>
      </w:r>
    </w:p>
    <w:p w:rsidR="007D4299" w:rsidRDefault="007D4299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7D4299">
        <w:rPr>
          <w:rFonts w:ascii="Arial" w:hAnsi="Arial" w:cs="Arial"/>
          <w:szCs w:val="26"/>
        </w:rPr>
        <w:t>Zákon č. 97/1993 Sb., o působnosti Správy státních hmotných rezerv.</w:t>
      </w:r>
    </w:p>
    <w:p w:rsidR="007D4299" w:rsidRDefault="007D4299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7D4299">
        <w:rPr>
          <w:rFonts w:ascii="Arial" w:hAnsi="Arial" w:cs="Arial"/>
          <w:szCs w:val="26"/>
        </w:rPr>
        <w:t>Zákon č. 2/1969 Sb. o zřízení ministerstev a jiných ústředních orgánů státní správy ČR</w:t>
      </w:r>
      <w:r>
        <w:rPr>
          <w:rFonts w:ascii="Arial" w:hAnsi="Arial" w:cs="Arial"/>
          <w:szCs w:val="26"/>
        </w:rPr>
        <w:t>.</w:t>
      </w:r>
    </w:p>
    <w:p w:rsidR="007D4299" w:rsidRDefault="007D4299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7D4299">
        <w:rPr>
          <w:rFonts w:ascii="Arial" w:hAnsi="Arial" w:cs="Arial"/>
          <w:szCs w:val="26"/>
        </w:rPr>
        <w:t>Zákon č. 222/1999 Sb., o zajišťování obrany ČR</w:t>
      </w:r>
      <w:r>
        <w:rPr>
          <w:rFonts w:ascii="Arial" w:hAnsi="Arial" w:cs="Arial"/>
          <w:szCs w:val="26"/>
        </w:rPr>
        <w:t>.</w:t>
      </w:r>
    </w:p>
    <w:p w:rsidR="007D4299" w:rsidRDefault="007D4299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7D4299">
        <w:rPr>
          <w:rFonts w:ascii="Arial" w:hAnsi="Arial" w:cs="Arial"/>
          <w:szCs w:val="26"/>
        </w:rPr>
        <w:t>Zákon č. 314/2002 Sb., o stanovení obcí s pověřeným obecním úřadem a stanovení obcí s rozšířenou působností</w:t>
      </w:r>
      <w:r>
        <w:rPr>
          <w:rFonts w:ascii="Arial" w:hAnsi="Arial" w:cs="Arial"/>
          <w:szCs w:val="26"/>
        </w:rPr>
        <w:t>.</w:t>
      </w:r>
    </w:p>
    <w:p w:rsidR="007D4299" w:rsidRDefault="007D4299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7D4299">
        <w:rPr>
          <w:rFonts w:ascii="Arial" w:hAnsi="Arial" w:cs="Arial"/>
          <w:szCs w:val="26"/>
        </w:rPr>
        <w:t>Ústava České republiky</w:t>
      </w:r>
      <w:r>
        <w:rPr>
          <w:rFonts w:ascii="Arial" w:hAnsi="Arial" w:cs="Arial"/>
          <w:szCs w:val="26"/>
        </w:rPr>
        <w:t>.</w:t>
      </w:r>
    </w:p>
    <w:p w:rsidR="007D4299" w:rsidRDefault="007D4299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7D4299">
        <w:rPr>
          <w:rFonts w:ascii="Arial" w:hAnsi="Arial" w:cs="Arial"/>
          <w:szCs w:val="26"/>
        </w:rPr>
        <w:t>Zákon č. 110/1998 Sb., o bezpečnosti České republiky</w:t>
      </w:r>
      <w:r>
        <w:rPr>
          <w:rFonts w:ascii="Arial" w:hAnsi="Arial" w:cs="Arial"/>
          <w:szCs w:val="26"/>
        </w:rPr>
        <w:t>.</w:t>
      </w:r>
    </w:p>
    <w:p w:rsidR="007D4299" w:rsidRDefault="007D4299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7D4299">
        <w:rPr>
          <w:rFonts w:ascii="Arial" w:hAnsi="Arial" w:cs="Arial"/>
          <w:szCs w:val="26"/>
        </w:rPr>
        <w:t xml:space="preserve">Zákon č. 239/2000 Sb., o </w:t>
      </w:r>
      <w:r>
        <w:rPr>
          <w:rFonts w:ascii="Arial" w:hAnsi="Arial" w:cs="Arial"/>
          <w:szCs w:val="26"/>
        </w:rPr>
        <w:t>Integ</w:t>
      </w:r>
      <w:r w:rsidRPr="007D4299">
        <w:rPr>
          <w:rFonts w:ascii="Arial" w:hAnsi="Arial" w:cs="Arial"/>
          <w:szCs w:val="26"/>
        </w:rPr>
        <w:t>rovaném záchranném systému</w:t>
      </w:r>
      <w:r>
        <w:rPr>
          <w:rFonts w:ascii="Arial" w:hAnsi="Arial" w:cs="Arial"/>
          <w:szCs w:val="26"/>
        </w:rPr>
        <w:t>.</w:t>
      </w:r>
    </w:p>
    <w:p w:rsidR="007D4299" w:rsidRDefault="007D4299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7D4299">
        <w:rPr>
          <w:rFonts w:ascii="Arial" w:hAnsi="Arial" w:cs="Arial"/>
          <w:szCs w:val="26"/>
        </w:rPr>
        <w:t xml:space="preserve">MINISTERSTVO VNITRA ČESKÉ REPUBLIKY. Příprava na nevojenské krizové situace a hospodářská opatření pro krizové stavy. Dostupné na www: </w:t>
      </w:r>
      <w:hyperlink r:id="rId12" w:history="1">
        <w:r w:rsidRPr="00094EE8">
          <w:rPr>
            <w:rStyle w:val="Hypertextovodkaz"/>
            <w:rFonts w:ascii="Arial" w:hAnsi="Arial" w:cs="Arial"/>
            <w:szCs w:val="26"/>
          </w:rPr>
          <w:t>http://aplikace.mvcr.cz/archiv2008/sprava/priprava/uctexpd2/04_04.pdf</w:t>
        </w:r>
      </w:hyperlink>
    </w:p>
    <w:p w:rsidR="007D4299" w:rsidRPr="007D4299" w:rsidRDefault="007D4299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Cs w:val="26"/>
        </w:rPr>
      </w:pPr>
      <w:r w:rsidRPr="007D4299">
        <w:rPr>
          <w:rFonts w:ascii="Arial" w:hAnsi="Arial" w:cs="Arial"/>
          <w:szCs w:val="26"/>
        </w:rPr>
        <w:t>Bezpečnostní strategie ČR, 2003</w:t>
      </w:r>
      <w:r>
        <w:rPr>
          <w:rFonts w:ascii="Arial" w:hAnsi="Arial" w:cs="Arial"/>
          <w:szCs w:val="26"/>
        </w:rPr>
        <w:t>.</w:t>
      </w:r>
    </w:p>
    <w:sectPr w:rsidR="007D4299" w:rsidRPr="007D4299" w:rsidSect="002B2627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C89" w:rsidRDefault="004A7C89" w:rsidP="00505679">
      <w:r>
        <w:separator/>
      </w:r>
    </w:p>
  </w:endnote>
  <w:endnote w:type="continuationSeparator" w:id="0">
    <w:p w:rsidR="004A7C89" w:rsidRDefault="004A7C89" w:rsidP="00505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AE8" w:rsidRDefault="00226880">
    <w:pPr>
      <w:pStyle w:val="Zpat"/>
      <w:jc w:val="right"/>
    </w:pPr>
    <w:fldSimple w:instr=" PAGE   \* MERGEFORMAT ">
      <w:r w:rsidR="00BE707C">
        <w:rPr>
          <w:noProof/>
        </w:rPr>
        <w:t>4</w:t>
      </w:r>
    </w:fldSimple>
  </w:p>
  <w:p w:rsidR="00570AE8" w:rsidRDefault="00570AE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C89" w:rsidRDefault="004A7C89" w:rsidP="00505679">
      <w:r>
        <w:separator/>
      </w:r>
    </w:p>
  </w:footnote>
  <w:footnote w:type="continuationSeparator" w:id="0">
    <w:p w:rsidR="004A7C89" w:rsidRDefault="004A7C89" w:rsidP="00505679">
      <w:r>
        <w:continuationSeparator/>
      </w:r>
    </w:p>
  </w:footnote>
  <w:footnote w:id="1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240/2000 Sb., o krizovém řízení, § 2 písm. g) – m). Odvětvími, v nichž jsou základní prvky kritické infrastruktury jsou energetika, vodní hospodářství, potravinářství a zemědělství, zdravotnictví, doprava, komunikační a informační systémy, finanční trh a měna, nouzové služby a veřejná správa.</w:t>
      </w:r>
    </w:p>
  </w:footnote>
  <w:footnote w:id="2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MINISTERSTVO VNITRA ČESKÉ REPUBLIKY. </w:t>
      </w:r>
      <w:r w:rsidRPr="00CB4AE3">
        <w:rPr>
          <w:i/>
        </w:rPr>
        <w:t xml:space="preserve">Příprava na nevojenské krizové situace a hospodářská opatření pro krizové stavy. </w:t>
      </w:r>
      <w:r>
        <w:t>Dostupné na www: &lt;</w:t>
      </w:r>
      <w:r w:rsidRPr="00CB4AE3">
        <w:t>http://aplikace.mvcr.cz/archiv2008/sprava/priprava/uctexpd2/04_04.pdf</w:t>
      </w:r>
      <w:r>
        <w:t>&gt;.</w:t>
      </w:r>
    </w:p>
  </w:footnote>
  <w:footnote w:id="3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239/2000 Sb., o integrovaném záchranném systému.</w:t>
      </w:r>
    </w:p>
  </w:footnote>
  <w:footnote w:id="4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110/1998 Sb., o bezpečnosti ČR, čl. 5 a 6.</w:t>
      </w:r>
    </w:p>
  </w:footnote>
  <w:footnote w:id="5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240/2000 Sb., o krizovém řízení, § 6 písm. c).</w:t>
      </w:r>
    </w:p>
  </w:footnote>
  <w:footnote w:id="6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240/2000 Sb., krizový zákon, § 3.</w:t>
      </w:r>
    </w:p>
  </w:footnote>
  <w:footnote w:id="7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240/2000 Sb., krizový zákon, § 14, odst. 4, písm. a).</w:t>
      </w:r>
    </w:p>
  </w:footnote>
  <w:footnote w:id="8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240/2000 Sb., krizový zákon, § 25.</w:t>
      </w:r>
    </w:p>
  </w:footnote>
  <w:footnote w:id="9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240/2000 Sb., krizový zákon, § 2, odst.2, písm. i).</w:t>
      </w:r>
    </w:p>
  </w:footnote>
  <w:footnote w:id="10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240/2000 Sb., krizový zákon, § 31, odst.3, písm. e).</w:t>
      </w:r>
    </w:p>
  </w:footnote>
  <w:footnote w:id="11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40/1964 Sb., občanský zákoník </w:t>
      </w:r>
      <w:r>
        <w:rPr>
          <w:rFonts w:ascii="Arial" w:hAnsi="Arial" w:cs="Arial"/>
          <w:szCs w:val="26"/>
        </w:rPr>
        <w:t>§ 128.</w:t>
      </w:r>
    </w:p>
  </w:footnote>
  <w:footnote w:id="12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240/2000 Sb., krizový zákon, § 34 </w:t>
      </w:r>
    </w:p>
  </w:footnote>
  <w:footnote w:id="13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Style w:val="abs"/>
          <w:rFonts w:eastAsia="Calibri"/>
        </w:rPr>
        <w:t>Zařízením civilní ochrany se rozumí zaměstnanci nebo jiné osoby s vyčleněnými věcnými prostředky právnických osob nebo obcí, vyškolené a prakticky odborně připravené k plnění úkolů ochrany obyvatelstva. Jednotlivá zařízení jsou zřizována podle § 2 vyhlášky č. 380/2002 Sb., k přípravě a provádění úkolů ochrany obyvatelstva.</w:t>
      </w:r>
    </w:p>
  </w:footnote>
  <w:footnote w:id="14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239/2000 Sb., o integrovaném záchranném systému, § 2 písm. f.</w:t>
      </w:r>
    </w:p>
  </w:footnote>
  <w:footnote w:id="15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239/2000 Sb., o integrovaném záchranném systému, § 20 odst. 6.</w:t>
      </w:r>
    </w:p>
  </w:footnote>
  <w:footnote w:id="16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Teoreticky vzato, nastala-li by mimořádná událost na hranici území jednoho kraje a byl-li by poskytnut věcný prostředek obyvatelem kraje druhého, vyplácel by náhradu za použití věcného prostředku krajský úřad v místě bydliště poskytovatele, nikoliv krajský úřad, v jehož působnosti se mimořádná událost odehrála.</w:t>
      </w:r>
    </w:p>
  </w:footnote>
  <w:footnote w:id="17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222/1999 Sb., o zajišťování obrany České republiky § 2 odst. 4.</w:t>
      </w:r>
    </w:p>
  </w:footnote>
  <w:footnote w:id="18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Ministerstvo vnitra. Pojmy. Dostupné na www: </w:t>
      </w:r>
      <w:hyperlink r:id="rId1" w:history="1">
        <w:r w:rsidRPr="00E8497D">
          <w:rPr>
            <w:rStyle w:val="Hypertextovodkaz"/>
          </w:rPr>
          <w:t>http://www.mvcr.cz/clanek/obrana-statu.aspx</w:t>
        </w:r>
      </w:hyperlink>
      <w:r>
        <w:t>.</w:t>
      </w:r>
    </w:p>
  </w:footnote>
  <w:footnote w:id="19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110/1998 Sb., o bezpečnosti České republiky, čl. 7.</w:t>
      </w:r>
    </w:p>
  </w:footnote>
  <w:footnote w:id="20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Ústava České republiky, čl. 43 a příslušná ustanovení článků zákona č. 110/1998 Sb., o bezpečnosti ČR</w:t>
      </w:r>
    </w:p>
  </w:footnote>
  <w:footnote w:id="21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222/1999 Sb., o zajišťování obrany ČR § 6 písm. d).</w:t>
      </w:r>
    </w:p>
  </w:footnote>
  <w:footnote w:id="22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222/1999 Sb., o zajišťování obrany ČR § 7 písm. b).</w:t>
      </w:r>
    </w:p>
  </w:footnote>
  <w:footnote w:id="23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</w:t>
      </w:r>
      <w:r w:rsidRPr="006C0372">
        <w:t>314/2002 Sb., o stanovení obcí s pověřeným obecním úřadem a stanovení obcí s rozšířenou působností</w:t>
      </w:r>
      <w:r>
        <w:t>.</w:t>
      </w:r>
    </w:p>
  </w:footnote>
  <w:footnote w:id="24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222/1999 Sb., o zajišťování obrany ČR § 7a písm. b), e), f).</w:t>
      </w:r>
    </w:p>
  </w:footnote>
  <w:footnote w:id="25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222/1999 Sb., o zajišťování obrany ČR § 8 písm. c).</w:t>
      </w:r>
    </w:p>
  </w:footnote>
  <w:footnote w:id="26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222/1999 Sb., o zajišťování obrany ČR § 14.</w:t>
      </w:r>
    </w:p>
  </w:footnote>
  <w:footnote w:id="27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222/1999 Sb., o zajišťování obrany ČR § 57.</w:t>
      </w:r>
    </w:p>
  </w:footnote>
  <w:footnote w:id="28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241/2000 Sb., o hospodářských opatřeních pro krizové stavy § 2.</w:t>
      </w:r>
    </w:p>
  </w:footnote>
  <w:footnote w:id="29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241/2000 Sb., o hospodářských opatřeních pro krizové stavy § 4.</w:t>
      </w:r>
    </w:p>
  </w:footnote>
  <w:footnote w:id="30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1411C">
        <w:t>Princip subsidiarity má zajistit, aby všechna opatření byla přijímána co nejblíže občanům, tedy na nejnižším stupni správy, který umožňuje jejich realizaci nebo výkon.</w:t>
      </w:r>
    </w:p>
  </w:footnote>
  <w:footnote w:id="31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Princip kontinuity je obsažen v § 10 odst. 1 zákona č. 241/2000 Sb., o hospodářských opatřeních pro krizové stavy. Cílem je zajištění funkčnosti území stejně jako v období mimo krizový stav.</w:t>
      </w:r>
    </w:p>
  </w:footnote>
  <w:footnote w:id="32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Plán nezbytných dodávek je samostatnou částí krizového plánu zpracovávaného podle zákona č. 240/2000 Sb., o krizovém řízení.</w:t>
      </w:r>
    </w:p>
  </w:footnote>
  <w:footnote w:id="33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2/1969 Sb. o zřízení ministerstev a jiných ústředních orgánů státní správy ČR.</w:t>
      </w:r>
    </w:p>
  </w:footnote>
  <w:footnote w:id="34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241/2000 Sb., o hospodářských opatřeních pro krizové stavy § 7 a § 8.</w:t>
      </w:r>
    </w:p>
  </w:footnote>
  <w:footnote w:id="35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Státní hmotné rezervy se člení na hmotné rezervy, mobilizační rezervy, pohotovostní zásoby a zásoby pro humanitární pomoc.</w:t>
      </w:r>
    </w:p>
  </w:footnote>
  <w:footnote w:id="36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97/1993 Sb., o působnosti Správy státních hmotných rezerv.</w:t>
      </w:r>
    </w:p>
  </w:footnote>
  <w:footnote w:id="37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241/2000 Sb., o hospodářských opatřeních pro krizové stavy § 11.</w:t>
      </w:r>
    </w:p>
  </w:footnote>
  <w:footnote w:id="38">
    <w:p w:rsidR="00570AE8" w:rsidRPr="00EB1AE0" w:rsidRDefault="00570AE8">
      <w:pPr>
        <w:pStyle w:val="Textpoznpodarou"/>
      </w:pPr>
      <w:r>
        <w:rPr>
          <w:rStyle w:val="Znakapoznpodarou"/>
        </w:rPr>
        <w:footnoteRef/>
      </w:r>
      <w:r>
        <w:t xml:space="preserve"> SPRÁVA STÁTNÍCH HMOTNÝCH REZERV. </w:t>
      </w:r>
      <w:r w:rsidRPr="00EB1AE0">
        <w:rPr>
          <w:i/>
        </w:rPr>
        <w:t>Metodiky hospodářských opatření pro krizové stavy</w:t>
      </w:r>
      <w:r>
        <w:t xml:space="preserve"> </w:t>
      </w:r>
      <w:r>
        <w:rPr>
          <w:lang w:val="en-US"/>
        </w:rPr>
        <w:t>[online]</w:t>
      </w:r>
      <w:r>
        <w:t>. Dostupné na www: &lt;</w:t>
      </w:r>
      <w:r w:rsidRPr="00EB1AE0">
        <w:t xml:space="preserve"> </w:t>
      </w:r>
      <w:hyperlink r:id="rId2" w:history="1">
        <w:r w:rsidRPr="00CB796C">
          <w:rPr>
            <w:rStyle w:val="Hypertextovodkaz"/>
          </w:rPr>
          <w:t>http://www.sshr.cz/cinnosti/stranky/metodiky.aspx/</w:t>
        </w:r>
      </w:hyperlink>
      <w:r>
        <w:t xml:space="preserve">&gt;. </w:t>
      </w:r>
    </w:p>
  </w:footnote>
  <w:footnote w:id="39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Usnesení vlády č. 345 ze dne 7. 4. 2003. Dostupné na www: &lt;</w:t>
      </w:r>
      <w:r w:rsidRPr="00AB2183">
        <w:t>http://racek.vlada.cz/usneseni/usnweb.nsf/0/7740E70CA3346043C12571B6006C06BE</w:t>
      </w:r>
      <w:r>
        <w:t>&gt;.</w:t>
      </w:r>
    </w:p>
  </w:footnote>
  <w:footnote w:id="40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241/2000 Sb., o hospodářských opatřeních pro krizové stavy ve znění novely č. 153/2010 Sb., § 2 vymezení pojmů definuje v písmeně a) hospodářským opatřením pro krizové stavy se rozumí organizační, materiální nebo finanční opatření přijímané správním úřadem v krizových stavech pro zabezpečení nezbytné dodávky výrobků, prací a služeb, bez níž nelze zajistit překonání krizových stavů (dále jen nezbytná dodávka).</w:t>
      </w:r>
    </w:p>
  </w:footnote>
  <w:footnote w:id="41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Vyhláška č. 498/2000 Sb., o plánování a provádění hospodářských opatření pro krizové stavy ve znění změn provedených vyhláškou č. 542/2002 Sb., která stanovuje podrobnosti zpracování plánu nezbytných dodávek stanoveného v § 29 písm. c) zákona č. 241/2000 Sb., o hospodářských opatřeních pro krizové stavy.</w:t>
      </w:r>
    </w:p>
  </w:footnote>
  <w:footnote w:id="42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Nařízení vlády č. 462/2000 Sb., k provedení § 27 odst. 8 a § 28 odst. 5 zákona 240/2000 Sb., o krizovém řízení ve znění změn provedených nařízeními vlády č. 36/2003 Sb. a č. 341/2010 Sb., stanovuje v § 15 a násl. Náležitosti a způsob zpracování krizového plánu.</w:t>
      </w:r>
    </w:p>
  </w:footnote>
  <w:footnote w:id="43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Obecně platí, že plán akceschopnosti stanoví postupy a termíny zabezpečení připravenosti k plnění úkolů při krizových situacích a opatření k zajištění vlastní ochrany před následky krizové situace.</w:t>
      </w:r>
    </w:p>
  </w:footnote>
  <w:footnote w:id="44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241/2000 Sb., o hospodářských opatřeních pro krizové stavy ve znění novely č. 153/2010 Sb., § 7. </w:t>
      </w:r>
    </w:p>
  </w:footnote>
  <w:footnote w:id="45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240/2000 Sb., o krizovém řízení definuje v § 15 úkoly hasičského záchranného sboru kraje jako výkonného orgánu krajského úřadu v oblasti připravenosti na krizové situace.</w:t>
      </w:r>
    </w:p>
  </w:footnote>
  <w:footnote w:id="46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Základní informace o systému ARGIS jsou dostupné na www: &lt;</w:t>
      </w:r>
      <w:r w:rsidRPr="009D1664">
        <w:t>http://www.argis.cz/stranky/default.aspx</w:t>
      </w:r>
      <w:r>
        <w:t>&gt;.</w:t>
      </w:r>
    </w:p>
  </w:footnote>
  <w:footnote w:id="47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Celý číselník je dostupný na www: &lt;</w:t>
      </w:r>
      <w:r w:rsidRPr="001C1AC0">
        <w:t xml:space="preserve"> http://www.czso.cz/csu/klasifik.nsf/i/klasifikace</w:t>
      </w:r>
      <w:r>
        <w:t>&gt;.</w:t>
      </w:r>
    </w:p>
  </w:footnote>
  <w:footnote w:id="48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Institut vyžádání věcných prostředků nachází právní oporu například v zákoně č. 40/1964 Sb., občanský zákoník, v zákoně č. 240/2000 Sb., krizový zákon, zákoně č. 241/2000 Sb., o hospodářských opatřeních pro krizové stavy aj.</w:t>
      </w:r>
    </w:p>
  </w:footnote>
  <w:footnote w:id="49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241/2000 Sb., o hospodářských opatřeních pro krizové stavy ve znění novely č. 153/2010 Sb., § 10, odst. 4 stanovuje postup krajského úřadu v případech nedostupnosti nezbytné dodávky ve správním obvodu. </w:t>
      </w:r>
    </w:p>
  </w:footnote>
  <w:footnote w:id="50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241/2000 Sb., o hospodářských opatřeních pro krizové stavy ve znění novely č. 153/2010 Sb., § 11.</w:t>
      </w:r>
    </w:p>
  </w:footnote>
  <w:footnote w:id="51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241/2000 Sb., o hospodářských opatřeních pro krizové stavy ve znění novely č. 153/2010 Sb., § 12.</w:t>
      </w:r>
    </w:p>
  </w:footnote>
  <w:footnote w:id="52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240/2000 Sb., krizový zákon, § 24b a Nařízení vlády č. 462/2000 Sb. § 12 a § 13.</w:t>
      </w:r>
    </w:p>
  </w:footnote>
  <w:footnote w:id="53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Zákon č. 241/2000 Sb., o hospodářských opatřeních pro krizové stavy ve znění novely č. 153/2010 Sb., § 10, odst. 4.</w:t>
      </w:r>
    </w:p>
  </w:footnote>
  <w:footnote w:id="54">
    <w:p w:rsidR="00570AE8" w:rsidRDefault="00570AE8">
      <w:pPr>
        <w:pStyle w:val="Textpoznpodarou"/>
      </w:pPr>
      <w:r>
        <w:rPr>
          <w:rStyle w:val="Znakapoznpodarou"/>
        </w:rPr>
        <w:footnoteRef/>
      </w:r>
      <w:r>
        <w:t xml:space="preserve"> Bezpečnostní strategie ČR, 2003. Dostupná např.  na www: &lt;</w:t>
      </w:r>
      <w:r w:rsidRPr="00EB5310">
        <w:t xml:space="preserve"> </w:t>
      </w:r>
      <w:hyperlink r:id="rId3" w:history="1">
        <w:r w:rsidRPr="0074265B">
          <w:rPr>
            <w:rStyle w:val="Hypertextovodkaz"/>
          </w:rPr>
          <w:t>http://www.army.cz/assets/files/8492/Bezpe_nostn__strategie__R_-_prosinec_2003.pdf</w:t>
        </w:r>
      </w:hyperlink>
      <w:r>
        <w:t xml:space="preserve">&gt;.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07E6"/>
    <w:multiLevelType w:val="multilevel"/>
    <w:tmpl w:val="9C08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8A6335D"/>
    <w:multiLevelType w:val="hybridMultilevel"/>
    <w:tmpl w:val="7A6C1B5E"/>
    <w:lvl w:ilvl="0" w:tplc="66B23C3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497918"/>
    <w:multiLevelType w:val="hybridMultilevel"/>
    <w:tmpl w:val="AF98E356"/>
    <w:lvl w:ilvl="0" w:tplc="EF506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8CD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A6F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4239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386A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E7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F86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D0B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EE6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5DE3BBC"/>
    <w:multiLevelType w:val="hybridMultilevel"/>
    <w:tmpl w:val="9DFEB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36B28"/>
    <w:multiLevelType w:val="hybridMultilevel"/>
    <w:tmpl w:val="7B9EEC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1978A0"/>
    <w:multiLevelType w:val="hybridMultilevel"/>
    <w:tmpl w:val="C5EA518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1A61123"/>
    <w:multiLevelType w:val="hybridMultilevel"/>
    <w:tmpl w:val="425E82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BD605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0A310F6"/>
    <w:multiLevelType w:val="hybridMultilevel"/>
    <w:tmpl w:val="E18A1E2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058320B"/>
    <w:multiLevelType w:val="hybridMultilevel"/>
    <w:tmpl w:val="1E0C0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10EFE"/>
    <w:multiLevelType w:val="hybridMultilevel"/>
    <w:tmpl w:val="922297A6"/>
    <w:lvl w:ilvl="0" w:tplc="E91674CE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10"/>
  </w:num>
  <w:num w:numId="8">
    <w:abstractNumId w:val="8"/>
  </w:num>
  <w:num w:numId="9">
    <w:abstractNumId w:val="9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E85"/>
    <w:rsid w:val="00003E21"/>
    <w:rsid w:val="00015BC2"/>
    <w:rsid w:val="0002067B"/>
    <w:rsid w:val="00023836"/>
    <w:rsid w:val="000366A9"/>
    <w:rsid w:val="000472FD"/>
    <w:rsid w:val="000838FE"/>
    <w:rsid w:val="00090A24"/>
    <w:rsid w:val="000A15F7"/>
    <w:rsid w:val="000B5271"/>
    <w:rsid w:val="000B5A6C"/>
    <w:rsid w:val="000B6287"/>
    <w:rsid w:val="000D5A48"/>
    <w:rsid w:val="000E1113"/>
    <w:rsid w:val="000E3934"/>
    <w:rsid w:val="000E5255"/>
    <w:rsid w:val="000E53E5"/>
    <w:rsid w:val="000F5BF1"/>
    <w:rsid w:val="00110836"/>
    <w:rsid w:val="00115230"/>
    <w:rsid w:val="00116111"/>
    <w:rsid w:val="001227F8"/>
    <w:rsid w:val="0012335E"/>
    <w:rsid w:val="001247B0"/>
    <w:rsid w:val="00127A65"/>
    <w:rsid w:val="00133408"/>
    <w:rsid w:val="001338BB"/>
    <w:rsid w:val="00134748"/>
    <w:rsid w:val="001379D1"/>
    <w:rsid w:val="00146912"/>
    <w:rsid w:val="001544E5"/>
    <w:rsid w:val="00155F53"/>
    <w:rsid w:val="0016183A"/>
    <w:rsid w:val="001A2B03"/>
    <w:rsid w:val="001A6960"/>
    <w:rsid w:val="001C1AC0"/>
    <w:rsid w:val="001C3D63"/>
    <w:rsid w:val="001C6850"/>
    <w:rsid w:val="001D14FB"/>
    <w:rsid w:val="001D546F"/>
    <w:rsid w:val="001E58AC"/>
    <w:rsid w:val="00204B52"/>
    <w:rsid w:val="00206C8F"/>
    <w:rsid w:val="00211DFA"/>
    <w:rsid w:val="00212885"/>
    <w:rsid w:val="00213D15"/>
    <w:rsid w:val="002223EF"/>
    <w:rsid w:val="00226880"/>
    <w:rsid w:val="00244E6C"/>
    <w:rsid w:val="00251576"/>
    <w:rsid w:val="00262860"/>
    <w:rsid w:val="002704CA"/>
    <w:rsid w:val="00274D53"/>
    <w:rsid w:val="00276F04"/>
    <w:rsid w:val="00293C33"/>
    <w:rsid w:val="002A2E2E"/>
    <w:rsid w:val="002B2627"/>
    <w:rsid w:val="002C0C60"/>
    <w:rsid w:val="002C16CC"/>
    <w:rsid w:val="002D0CA3"/>
    <w:rsid w:val="002D221D"/>
    <w:rsid w:val="002D53BE"/>
    <w:rsid w:val="002D672D"/>
    <w:rsid w:val="002E288C"/>
    <w:rsid w:val="002E696B"/>
    <w:rsid w:val="003075DC"/>
    <w:rsid w:val="003206CA"/>
    <w:rsid w:val="0032539F"/>
    <w:rsid w:val="00326706"/>
    <w:rsid w:val="003317D8"/>
    <w:rsid w:val="003348E2"/>
    <w:rsid w:val="003410D5"/>
    <w:rsid w:val="003536EA"/>
    <w:rsid w:val="00353E89"/>
    <w:rsid w:val="00355B01"/>
    <w:rsid w:val="00373F86"/>
    <w:rsid w:val="003A496B"/>
    <w:rsid w:val="003C38C9"/>
    <w:rsid w:val="003C3A04"/>
    <w:rsid w:val="003D1EC4"/>
    <w:rsid w:val="003E2593"/>
    <w:rsid w:val="003F6637"/>
    <w:rsid w:val="004071A3"/>
    <w:rsid w:val="00414CDF"/>
    <w:rsid w:val="00416894"/>
    <w:rsid w:val="00416B51"/>
    <w:rsid w:val="00421526"/>
    <w:rsid w:val="0042674C"/>
    <w:rsid w:val="0043478F"/>
    <w:rsid w:val="00467637"/>
    <w:rsid w:val="00472F11"/>
    <w:rsid w:val="00485E40"/>
    <w:rsid w:val="004A01B3"/>
    <w:rsid w:val="004A7C89"/>
    <w:rsid w:val="004D05DB"/>
    <w:rsid w:val="004D59B9"/>
    <w:rsid w:val="004F1D5B"/>
    <w:rsid w:val="004F5927"/>
    <w:rsid w:val="00505679"/>
    <w:rsid w:val="00506548"/>
    <w:rsid w:val="00515FA3"/>
    <w:rsid w:val="0053522E"/>
    <w:rsid w:val="00542504"/>
    <w:rsid w:val="00546DC8"/>
    <w:rsid w:val="00551FFB"/>
    <w:rsid w:val="00555834"/>
    <w:rsid w:val="00556DA7"/>
    <w:rsid w:val="005606F9"/>
    <w:rsid w:val="005635E5"/>
    <w:rsid w:val="00563E8E"/>
    <w:rsid w:val="005657CD"/>
    <w:rsid w:val="00566519"/>
    <w:rsid w:val="00570AE8"/>
    <w:rsid w:val="00572F2D"/>
    <w:rsid w:val="00590AF2"/>
    <w:rsid w:val="00596E4A"/>
    <w:rsid w:val="005A1C5B"/>
    <w:rsid w:val="005A40D6"/>
    <w:rsid w:val="005A5871"/>
    <w:rsid w:val="005A5A15"/>
    <w:rsid w:val="005A728F"/>
    <w:rsid w:val="005B049A"/>
    <w:rsid w:val="005B3CE6"/>
    <w:rsid w:val="005C5C81"/>
    <w:rsid w:val="005D1851"/>
    <w:rsid w:val="005D411E"/>
    <w:rsid w:val="005D4A3D"/>
    <w:rsid w:val="005F0DB9"/>
    <w:rsid w:val="005F7C0A"/>
    <w:rsid w:val="006009E7"/>
    <w:rsid w:val="00603C7B"/>
    <w:rsid w:val="0061411C"/>
    <w:rsid w:val="00614FC3"/>
    <w:rsid w:val="00623550"/>
    <w:rsid w:val="00662DC4"/>
    <w:rsid w:val="00664C6E"/>
    <w:rsid w:val="00672A43"/>
    <w:rsid w:val="00674B45"/>
    <w:rsid w:val="00674CF0"/>
    <w:rsid w:val="006764F0"/>
    <w:rsid w:val="00677033"/>
    <w:rsid w:val="006A6B19"/>
    <w:rsid w:val="006C0372"/>
    <w:rsid w:val="006D60C4"/>
    <w:rsid w:val="006E2F0E"/>
    <w:rsid w:val="00705F4E"/>
    <w:rsid w:val="007140C5"/>
    <w:rsid w:val="00747FA2"/>
    <w:rsid w:val="00750D8B"/>
    <w:rsid w:val="00757842"/>
    <w:rsid w:val="00765A5E"/>
    <w:rsid w:val="00767171"/>
    <w:rsid w:val="00775F95"/>
    <w:rsid w:val="00777C25"/>
    <w:rsid w:val="00794D61"/>
    <w:rsid w:val="007A1546"/>
    <w:rsid w:val="007B4E6C"/>
    <w:rsid w:val="007B67CD"/>
    <w:rsid w:val="007C0203"/>
    <w:rsid w:val="007C7387"/>
    <w:rsid w:val="007D4299"/>
    <w:rsid w:val="007D7A4F"/>
    <w:rsid w:val="007E6D41"/>
    <w:rsid w:val="007F280A"/>
    <w:rsid w:val="00801479"/>
    <w:rsid w:val="00823350"/>
    <w:rsid w:val="008250E0"/>
    <w:rsid w:val="00847235"/>
    <w:rsid w:val="008574E8"/>
    <w:rsid w:val="008714A8"/>
    <w:rsid w:val="00875431"/>
    <w:rsid w:val="0088046C"/>
    <w:rsid w:val="00886D16"/>
    <w:rsid w:val="008A12C1"/>
    <w:rsid w:val="008A63C4"/>
    <w:rsid w:val="008B1CD6"/>
    <w:rsid w:val="008B60BA"/>
    <w:rsid w:val="008C078F"/>
    <w:rsid w:val="008C45B4"/>
    <w:rsid w:val="008D40D3"/>
    <w:rsid w:val="008D4DE6"/>
    <w:rsid w:val="008D5BFE"/>
    <w:rsid w:val="008D5FF4"/>
    <w:rsid w:val="008D7955"/>
    <w:rsid w:val="008E5CEB"/>
    <w:rsid w:val="008F6AB1"/>
    <w:rsid w:val="008F73D4"/>
    <w:rsid w:val="00904262"/>
    <w:rsid w:val="00906063"/>
    <w:rsid w:val="00921145"/>
    <w:rsid w:val="0092692C"/>
    <w:rsid w:val="00930388"/>
    <w:rsid w:val="009520BB"/>
    <w:rsid w:val="009538C9"/>
    <w:rsid w:val="00954251"/>
    <w:rsid w:val="009607AC"/>
    <w:rsid w:val="00960D8C"/>
    <w:rsid w:val="00976163"/>
    <w:rsid w:val="009824C9"/>
    <w:rsid w:val="00990826"/>
    <w:rsid w:val="009B2271"/>
    <w:rsid w:val="009B661C"/>
    <w:rsid w:val="009C44FA"/>
    <w:rsid w:val="009D118E"/>
    <w:rsid w:val="009D1664"/>
    <w:rsid w:val="009D1F8D"/>
    <w:rsid w:val="009D399D"/>
    <w:rsid w:val="009F4390"/>
    <w:rsid w:val="00A138F3"/>
    <w:rsid w:val="00A23B72"/>
    <w:rsid w:val="00A2673B"/>
    <w:rsid w:val="00A312F9"/>
    <w:rsid w:val="00A33C16"/>
    <w:rsid w:val="00A34511"/>
    <w:rsid w:val="00A35989"/>
    <w:rsid w:val="00A36C56"/>
    <w:rsid w:val="00A3799D"/>
    <w:rsid w:val="00A379C8"/>
    <w:rsid w:val="00A5227B"/>
    <w:rsid w:val="00A607B3"/>
    <w:rsid w:val="00A647FD"/>
    <w:rsid w:val="00A67312"/>
    <w:rsid w:val="00A744A5"/>
    <w:rsid w:val="00A84E09"/>
    <w:rsid w:val="00A851D8"/>
    <w:rsid w:val="00AB2183"/>
    <w:rsid w:val="00AB3EB7"/>
    <w:rsid w:val="00AC0730"/>
    <w:rsid w:val="00AD2278"/>
    <w:rsid w:val="00AD4BC9"/>
    <w:rsid w:val="00AE6610"/>
    <w:rsid w:val="00AF44E0"/>
    <w:rsid w:val="00AF7139"/>
    <w:rsid w:val="00B01445"/>
    <w:rsid w:val="00B04FCE"/>
    <w:rsid w:val="00B1783B"/>
    <w:rsid w:val="00B23D8F"/>
    <w:rsid w:val="00B2620E"/>
    <w:rsid w:val="00B4040B"/>
    <w:rsid w:val="00B44B14"/>
    <w:rsid w:val="00B467AB"/>
    <w:rsid w:val="00B537DC"/>
    <w:rsid w:val="00B53B47"/>
    <w:rsid w:val="00B55C68"/>
    <w:rsid w:val="00B55C94"/>
    <w:rsid w:val="00B701CB"/>
    <w:rsid w:val="00B7065E"/>
    <w:rsid w:val="00B7726A"/>
    <w:rsid w:val="00B86AF4"/>
    <w:rsid w:val="00B94EF2"/>
    <w:rsid w:val="00BA2755"/>
    <w:rsid w:val="00BA69E4"/>
    <w:rsid w:val="00BA751C"/>
    <w:rsid w:val="00BC70C1"/>
    <w:rsid w:val="00BC729F"/>
    <w:rsid w:val="00BE269D"/>
    <w:rsid w:val="00BE707C"/>
    <w:rsid w:val="00BF178B"/>
    <w:rsid w:val="00C122BF"/>
    <w:rsid w:val="00C36B20"/>
    <w:rsid w:val="00C47080"/>
    <w:rsid w:val="00C67930"/>
    <w:rsid w:val="00C67E76"/>
    <w:rsid w:val="00C739DC"/>
    <w:rsid w:val="00C87691"/>
    <w:rsid w:val="00C93AA6"/>
    <w:rsid w:val="00C97769"/>
    <w:rsid w:val="00CA3895"/>
    <w:rsid w:val="00CA42A4"/>
    <w:rsid w:val="00CA64EA"/>
    <w:rsid w:val="00CB4AE3"/>
    <w:rsid w:val="00CD5AC7"/>
    <w:rsid w:val="00CD7CF7"/>
    <w:rsid w:val="00CE24EE"/>
    <w:rsid w:val="00CE52F1"/>
    <w:rsid w:val="00CF6C07"/>
    <w:rsid w:val="00D036DC"/>
    <w:rsid w:val="00D04564"/>
    <w:rsid w:val="00D04E85"/>
    <w:rsid w:val="00D114E6"/>
    <w:rsid w:val="00D1562C"/>
    <w:rsid w:val="00D15A45"/>
    <w:rsid w:val="00D21225"/>
    <w:rsid w:val="00D24B43"/>
    <w:rsid w:val="00D32121"/>
    <w:rsid w:val="00D323C6"/>
    <w:rsid w:val="00D408A3"/>
    <w:rsid w:val="00D44C9C"/>
    <w:rsid w:val="00D45649"/>
    <w:rsid w:val="00D5186C"/>
    <w:rsid w:val="00D55F62"/>
    <w:rsid w:val="00D653B7"/>
    <w:rsid w:val="00D73594"/>
    <w:rsid w:val="00D818B7"/>
    <w:rsid w:val="00D90284"/>
    <w:rsid w:val="00DA553E"/>
    <w:rsid w:val="00DC7CA5"/>
    <w:rsid w:val="00DD12AD"/>
    <w:rsid w:val="00DD75C4"/>
    <w:rsid w:val="00DE185D"/>
    <w:rsid w:val="00DE6BC2"/>
    <w:rsid w:val="00DE6E9E"/>
    <w:rsid w:val="00DF4C86"/>
    <w:rsid w:val="00DF503A"/>
    <w:rsid w:val="00E050BE"/>
    <w:rsid w:val="00E10D76"/>
    <w:rsid w:val="00E21FB2"/>
    <w:rsid w:val="00E24FC8"/>
    <w:rsid w:val="00E4240C"/>
    <w:rsid w:val="00E53511"/>
    <w:rsid w:val="00E53E80"/>
    <w:rsid w:val="00E602E3"/>
    <w:rsid w:val="00E60BA1"/>
    <w:rsid w:val="00E667AA"/>
    <w:rsid w:val="00E70264"/>
    <w:rsid w:val="00E83165"/>
    <w:rsid w:val="00E856DF"/>
    <w:rsid w:val="00E90A31"/>
    <w:rsid w:val="00E90B2B"/>
    <w:rsid w:val="00E93846"/>
    <w:rsid w:val="00EB1AE0"/>
    <w:rsid w:val="00EB5310"/>
    <w:rsid w:val="00ED750D"/>
    <w:rsid w:val="00EE0610"/>
    <w:rsid w:val="00EE34EF"/>
    <w:rsid w:val="00EE4196"/>
    <w:rsid w:val="00EF5123"/>
    <w:rsid w:val="00F02958"/>
    <w:rsid w:val="00F10354"/>
    <w:rsid w:val="00F16E84"/>
    <w:rsid w:val="00F23F97"/>
    <w:rsid w:val="00F25591"/>
    <w:rsid w:val="00F26249"/>
    <w:rsid w:val="00F44837"/>
    <w:rsid w:val="00F50FD8"/>
    <w:rsid w:val="00F53D10"/>
    <w:rsid w:val="00F727C3"/>
    <w:rsid w:val="00F8238A"/>
    <w:rsid w:val="00F829A8"/>
    <w:rsid w:val="00F93096"/>
    <w:rsid w:val="00F93850"/>
    <w:rsid w:val="00FA4B9A"/>
    <w:rsid w:val="00FB21E8"/>
    <w:rsid w:val="00FC3E53"/>
    <w:rsid w:val="00FD0E47"/>
    <w:rsid w:val="00FD2186"/>
    <w:rsid w:val="00FE341A"/>
    <w:rsid w:val="00FF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E8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E34EF"/>
    <w:pPr>
      <w:keepNext/>
      <w:spacing w:before="120" w:after="120"/>
      <w:outlineLvl w:val="0"/>
    </w:pPr>
    <w:rPr>
      <w:rFonts w:cs="Arial"/>
      <w:b/>
      <w:bCs/>
      <w:u w:val="double"/>
    </w:rPr>
  </w:style>
  <w:style w:type="paragraph" w:styleId="Nadpis2">
    <w:name w:val="heading 2"/>
    <w:basedOn w:val="Normln"/>
    <w:next w:val="Normln"/>
    <w:link w:val="Nadpis2Char"/>
    <w:uiPriority w:val="9"/>
    <w:qFormat/>
    <w:rsid w:val="001D14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B55C9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34EF"/>
    <w:rPr>
      <w:rFonts w:ascii="Tahoma" w:eastAsia="Calibri" w:hAnsi="Tahoma" w:cs="Arial"/>
      <w:b/>
      <w:bCs/>
      <w:u w:val="double"/>
    </w:rPr>
  </w:style>
  <w:style w:type="paragraph" w:styleId="FormtovanvHTML">
    <w:name w:val="HTML Preformatted"/>
    <w:basedOn w:val="Normln"/>
    <w:link w:val="FormtovanvHTMLChar"/>
    <w:rsid w:val="004D0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4D05DB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5C94"/>
    <w:rPr>
      <w:rFonts w:ascii="Cambria" w:eastAsia="Times New Roman" w:hAnsi="Cambria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rsid w:val="00B55C94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B55C94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1D14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674B45"/>
    <w:pPr>
      <w:suppressAutoHyphens/>
      <w:spacing w:line="100" w:lineRule="atLeast"/>
      <w:jc w:val="center"/>
    </w:pPr>
    <w:rPr>
      <w:sz w:val="32"/>
      <w:lang w:eastAsia="ar-SA"/>
    </w:rPr>
  </w:style>
  <w:style w:type="character" w:customStyle="1" w:styleId="NzevChar">
    <w:name w:val="Název Char"/>
    <w:basedOn w:val="Standardnpsmoodstavce"/>
    <w:link w:val="Nzev"/>
    <w:rsid w:val="00674B45"/>
    <w:rPr>
      <w:rFonts w:ascii="Times New Roman" w:eastAsia="Times New Roman" w:hAnsi="Times New Roman"/>
      <w:sz w:val="3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674B45"/>
    <w:rPr>
      <w:color w:val="0000FF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674B45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674B45"/>
    <w:rPr>
      <w:rFonts w:ascii="Cambria" w:eastAsia="Times New Roman" w:hAnsi="Cambria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5056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05679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056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5679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79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5157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51576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51576"/>
    <w:rPr>
      <w:vertAlign w:val="superscript"/>
    </w:rPr>
  </w:style>
  <w:style w:type="table" w:styleId="Mkatabulky">
    <w:name w:val="Table Grid"/>
    <w:basedOn w:val="Normlntabulka"/>
    <w:uiPriority w:val="59"/>
    <w:rsid w:val="00E938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uiPriority w:val="35"/>
    <w:qFormat/>
    <w:rsid w:val="00E53E80"/>
    <w:rPr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9028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90284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D9028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DF4C86"/>
    <w:pPr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DF4C86"/>
  </w:style>
  <w:style w:type="paragraph" w:styleId="Odstavecseseznamem">
    <w:name w:val="List Paragraph"/>
    <w:basedOn w:val="Normln"/>
    <w:uiPriority w:val="34"/>
    <w:qFormat/>
    <w:rsid w:val="002D0CA3"/>
    <w:pPr>
      <w:ind w:left="720"/>
      <w:contextualSpacing/>
    </w:pPr>
  </w:style>
  <w:style w:type="character" w:customStyle="1" w:styleId="abs">
    <w:name w:val="abs"/>
    <w:basedOn w:val="Standardnpsmoodstavce"/>
    <w:rsid w:val="00904262"/>
  </w:style>
  <w:style w:type="paragraph" w:styleId="Normlnweb">
    <w:name w:val="Normal (Web)"/>
    <w:basedOn w:val="Normln"/>
    <w:uiPriority w:val="99"/>
    <w:semiHidden/>
    <w:unhideWhenUsed/>
    <w:rsid w:val="00155F5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204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6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plikace.mvcr.cz/archiv2008/sprava/priprava/uctexpd2/04_04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shr.cz/cinnosti/stranky/metodiky.aspx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ncnerova.karin@pacr.eu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rmy.cz/assets/files/8492/Bezpe_nostn__strategie__R_-_prosinec_2003.pdf" TargetMode="External"/><Relationship Id="rId2" Type="http://schemas.openxmlformats.org/officeDocument/2006/relationships/hyperlink" Target="http://www.sshr.cz/cinnosti/stranky/metodiky.aspx/" TargetMode="External"/><Relationship Id="rId1" Type="http://schemas.openxmlformats.org/officeDocument/2006/relationships/hyperlink" Target="http://www.mvcr.cz/clanek/obrana-statu.asp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CAE87-0DDE-4E8E-B8C3-B77D9B26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4138</Words>
  <Characters>24419</Characters>
  <Application>Microsoft Office Word</Application>
  <DocSecurity>4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28501</CharactersWithSpaces>
  <SharedDoc>false</SharedDoc>
  <HLinks>
    <vt:vector size="60" baseType="variant">
      <vt:variant>
        <vt:i4>1966134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_Toc275264786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_Toc275264785</vt:lpwstr>
      </vt:variant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_Toc275264784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_Toc275264783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_Toc275264782</vt:lpwstr>
      </vt:variant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_Toc275264781</vt:lpwstr>
      </vt:variant>
      <vt:variant>
        <vt:i4>1966134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_Toc275264780</vt:lpwstr>
      </vt:variant>
      <vt:variant>
        <vt:i4>1114166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_Toc275264779</vt:lpwstr>
      </vt:variant>
      <vt:variant>
        <vt:i4>4980786</vt:i4>
      </vt:variant>
      <vt:variant>
        <vt:i4>0</vt:i4>
      </vt:variant>
      <vt:variant>
        <vt:i4>0</vt:i4>
      </vt:variant>
      <vt:variant>
        <vt:i4>5</vt:i4>
      </vt:variant>
      <vt:variant>
        <vt:lpwstr>mailto:plincnerova.karin@pacr.eu</vt:lpwstr>
      </vt:variant>
      <vt:variant>
        <vt:lpwstr/>
      </vt:variant>
      <vt:variant>
        <vt:i4>3670098</vt:i4>
      </vt:variant>
      <vt:variant>
        <vt:i4>0</vt:i4>
      </vt:variant>
      <vt:variant>
        <vt:i4>0</vt:i4>
      </vt:variant>
      <vt:variant>
        <vt:i4>5</vt:i4>
      </vt:variant>
      <vt:variant>
        <vt:lpwstr>http://is.muni.cz/th/64826/fss_m_b1/Ledabyl_diplomova_prace_64826.pdf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Plincnerová</dc:creator>
  <cp:keywords/>
  <dc:description/>
  <cp:lastModifiedBy>Karin Plincnerová</cp:lastModifiedBy>
  <cp:revision>2</cp:revision>
  <dcterms:created xsi:type="dcterms:W3CDTF">2012-02-10T06:57:00Z</dcterms:created>
  <dcterms:modified xsi:type="dcterms:W3CDTF">2012-02-10T06:57:00Z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