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8" w:rsidRDefault="009F1608"/>
    <w:p w:rsidR="00611291" w:rsidRPr="009F1608" w:rsidRDefault="00611291">
      <w:pPr>
        <w:rPr>
          <w:b/>
        </w:rPr>
      </w:pPr>
      <w:r w:rsidRPr="009F1608">
        <w:rPr>
          <w:b/>
        </w:rPr>
        <w:t>OBSAH:</w:t>
      </w:r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5469791" w:history="1">
        <w:r w:rsidRPr="00F73030">
          <w:rPr>
            <w:rStyle w:val="Hypertextovodkaz"/>
            <w:noProof/>
          </w:rPr>
          <w:t>1.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Podstata managementu – definice, základní pojmy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_Toc255469791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2" w:history="1">
        <w:r w:rsidRPr="00F73030">
          <w:rPr>
            <w:rStyle w:val="Hypertextovodkaz"/>
            <w:noProof/>
          </w:rPr>
          <w:t>2.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Vznik a vývoj managementu – klasické směry managementu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_Toc255469792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3" w:history="1">
        <w:r w:rsidRPr="00F73030">
          <w:rPr>
            <w:rStyle w:val="Hypertextovodkaz"/>
            <w:noProof/>
          </w:rPr>
          <w:t>3.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Současné manažerské přístupy – manažerské úlohy (role), kritické faktory úspěchu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_Toc255469793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4" w:history="1">
        <w:r w:rsidRPr="00F73030">
          <w:rPr>
            <w:rStyle w:val="Hypertextovodkaz"/>
            <w:noProof/>
          </w:rPr>
          <w:t>4.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Etika a kultura práce manažera – formání a neformální autorita manažera, kodex manažera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_Toc255469794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5" w:history="1">
        <w:r w:rsidRPr="00F73030">
          <w:rPr>
            <w:rStyle w:val="Hypertextovodkaz"/>
            <w:noProof/>
          </w:rPr>
          <w:t>5.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Manažerské funkce – postupné a průběžné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_Toc255469795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6" w:history="1">
        <w:r w:rsidRPr="00F73030">
          <w:rPr>
            <w:rStyle w:val="Hypertextovodkaz"/>
            <w:noProof/>
          </w:rPr>
          <w:t>6.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Manažerská funkce plánování – strategické plánování, metoda SWOT, PEST, řízení podle cílů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_Toc255469796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7" w:history="1">
        <w:r w:rsidRPr="00F73030">
          <w:rPr>
            <w:rStyle w:val="Hypertextovodkaz"/>
            <w:noProof/>
          </w:rPr>
          <w:t>7.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Manažerská funkce organizování – orgaizační struktury, delegování, týmová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_Toc255469797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8" w:history="1">
        <w:r w:rsidRPr="00F73030">
          <w:rPr>
            <w:rStyle w:val="Hypertextovodkaz"/>
            <w:noProof/>
          </w:rPr>
          <w:t>8.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Vedení lidí – teorie vedení lidí, motivace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_Toc255469798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799" w:history="1">
        <w:r w:rsidRPr="00F73030">
          <w:rPr>
            <w:rStyle w:val="Hypertextovodkaz"/>
            <w:noProof/>
          </w:rPr>
          <w:t>9.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Manažerská funkce kontrolování – kontrolní proces, techniky kontroly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_Toc255469799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800" w:history="1">
        <w:r w:rsidRPr="00F73030">
          <w:rPr>
            <w:rStyle w:val="Hypertextovodkaz"/>
            <w:noProof/>
          </w:rPr>
          <w:t>10.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Rozhodovací proces – aspekty rozhodování, metody skupinového řešení problémů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_Toc255469800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801" w:history="1">
        <w:r w:rsidRPr="00F73030">
          <w:rPr>
            <w:rStyle w:val="Hypertextovodkaz"/>
            <w:noProof/>
          </w:rPr>
          <w:t>11.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Osobnost manažera a styl práce – manažerské kompetence, time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_Toc255469801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879C1" w:rsidRDefault="00D879C1" w:rsidP="000C402F">
      <w:pPr>
        <w:pStyle w:val="Obsah1"/>
        <w:tabs>
          <w:tab w:val="left" w:pos="720"/>
          <w:tab w:val="right" w:leader="dot" w:pos="10762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255469802" w:history="1">
        <w:r w:rsidRPr="00F73030">
          <w:rPr>
            <w:rStyle w:val="Hypertextovodkaz"/>
            <w:noProof/>
          </w:rPr>
          <w:t>12.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 w:rsidRPr="00F73030">
          <w:rPr>
            <w:rStyle w:val="Hypertextovodkaz"/>
            <w:noProof/>
          </w:rPr>
          <w:t>Komunikace – proces komunikace, komunikace v organizaci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_Toc255469802 \h </w:instrText>
        </w:r>
        <w:r w:rsidR="00B54E66">
          <w:rPr>
            <w:noProof/>
          </w:rPr>
        </w:r>
        <w:r>
          <w:rPr>
            <w:noProof/>
            <w:webHidden/>
          </w:rPr>
          <w:fldChar w:fldCharType="separate"/>
        </w:r>
        <w:r w:rsidR="00CE116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26C8" w:rsidRDefault="00D879C1" w:rsidP="000C402F">
      <w:pPr>
        <w:spacing w:line="360" w:lineRule="auto"/>
      </w:pPr>
      <w:r>
        <w:fldChar w:fldCharType="end"/>
      </w:r>
      <w:r w:rsidR="00611291">
        <w:br w:type="page"/>
      </w:r>
    </w:p>
    <w:p w:rsidR="00FA7F80" w:rsidRPr="00EF1B42" w:rsidRDefault="00EF1B42" w:rsidP="00EF1B42">
      <w:pPr>
        <w:pStyle w:val="StylNadpis1Ped12bZa12b"/>
      </w:pPr>
      <w:bookmarkStart w:id="0" w:name="_Toc255469791"/>
      <w:r>
        <w:t xml:space="preserve">Podstata managementu – </w:t>
      </w:r>
      <w:r>
        <w:rPr>
          <w:b w:val="0"/>
        </w:rPr>
        <w:t>definice, základní pojmy</w:t>
      </w:r>
      <w:bookmarkEnd w:id="0"/>
    </w:p>
    <w:p w:rsidR="00510F68" w:rsidRPr="00510F68" w:rsidRDefault="00510F68" w:rsidP="00510F68">
      <w:pPr>
        <w:rPr>
          <w:rFonts w:cs="Tahoma"/>
          <w:b/>
          <w:u w:val="single"/>
        </w:rPr>
      </w:pPr>
      <w:r w:rsidRPr="00510F68">
        <w:rPr>
          <w:rFonts w:cs="Tahoma"/>
          <w:b/>
          <w:u w:val="single"/>
        </w:rPr>
        <w:t>PODSTATA MNG:</w:t>
      </w:r>
    </w:p>
    <w:p w:rsidR="00510F68" w:rsidRPr="00DB4149" w:rsidRDefault="00510F68" w:rsidP="00510F68">
      <w:pPr>
        <w:rPr>
          <w:rFonts w:cs="Tahoma"/>
        </w:rPr>
      </w:pPr>
      <w:r>
        <w:rPr>
          <w:rFonts w:cs="Tahoma"/>
          <w:bCs/>
          <w:szCs w:val="26"/>
        </w:rPr>
        <w:t>řízení v lidské oblasti na synerg</w:t>
      </w:r>
      <w:r w:rsidR="00144DE8">
        <w:rPr>
          <w:rFonts w:cs="Tahoma"/>
          <w:bCs/>
          <w:szCs w:val="26"/>
        </w:rPr>
        <w:t>ickém (zesíleném) efektu, tzn. s</w:t>
      </w:r>
      <w:r>
        <w:rPr>
          <w:rFonts w:cs="Tahoma"/>
          <w:bCs/>
          <w:szCs w:val="26"/>
        </w:rPr>
        <w:t>právnou organizací dosáhnout zesíleného efektu práce, vyšší výkonnosti k lepší prosperitě společnosti</w:t>
      </w:r>
    </w:p>
    <w:p w:rsidR="00510F68" w:rsidRDefault="00510F68" w:rsidP="00510F68">
      <w:pPr>
        <w:rPr>
          <w:rFonts w:cs="Tahoma"/>
        </w:rPr>
      </w:pPr>
      <w:r>
        <w:rPr>
          <w:rFonts w:cs="Tahoma"/>
        </w:rPr>
        <w:t>= naplňování MNG rolí a funkcí</w:t>
      </w:r>
    </w:p>
    <w:p w:rsidR="00510F68" w:rsidRPr="008F0375" w:rsidRDefault="00510F68" w:rsidP="00510F68">
      <w:pPr>
        <w:rPr>
          <w:rFonts w:cs="Tahoma"/>
        </w:rPr>
      </w:pPr>
      <w:r>
        <w:rPr>
          <w:rFonts w:cs="Tahoma"/>
        </w:rPr>
        <w:t>= 3</w:t>
      </w:r>
      <w:r w:rsidRPr="008F0375">
        <w:rPr>
          <w:rFonts w:cs="Tahoma"/>
        </w:rPr>
        <w:t xml:space="preserve"> významy:</w:t>
      </w:r>
    </w:p>
    <w:p w:rsidR="00510F68" w:rsidRPr="008F0375" w:rsidRDefault="00510F68" w:rsidP="00510F68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  <w:b/>
        </w:rPr>
        <w:t>skupina řídících pracovníků</w:t>
      </w:r>
      <w:r w:rsidRPr="008F0375">
        <w:rPr>
          <w:rFonts w:cs="Tahoma"/>
        </w:rPr>
        <w:t xml:space="preserve"> – realizují manažerské funkce</w:t>
      </w:r>
    </w:p>
    <w:p w:rsidR="00510F68" w:rsidRPr="008F0375" w:rsidRDefault="00510F68" w:rsidP="00510F68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  <w:b/>
        </w:rPr>
        <w:t xml:space="preserve">specifický způsob řízení lidí </w:t>
      </w:r>
      <w:r w:rsidRPr="008F0375">
        <w:rPr>
          <w:rFonts w:cs="Tahoma"/>
        </w:rPr>
        <w:t>– výkon manažerských funkcí</w:t>
      </w:r>
    </w:p>
    <w:p w:rsidR="00510F68" w:rsidRDefault="00510F68" w:rsidP="00510F68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  <w:b/>
        </w:rPr>
        <w:t xml:space="preserve">vědní obor </w:t>
      </w:r>
      <w:r w:rsidRPr="008F0375">
        <w:rPr>
          <w:rFonts w:cs="Tahoma"/>
        </w:rPr>
        <w:t>– má svůj předmět a metody</w:t>
      </w:r>
    </w:p>
    <w:p w:rsidR="00144DE8" w:rsidRDefault="00144DE8" w:rsidP="00510F68">
      <w:pPr>
        <w:rPr>
          <w:rFonts w:cs="Tahoma"/>
          <w:b/>
          <w:u w:val="single"/>
        </w:rPr>
      </w:pPr>
    </w:p>
    <w:p w:rsidR="00510F68" w:rsidRPr="00510F68" w:rsidRDefault="00510F68" w:rsidP="00510F68">
      <w:pPr>
        <w:rPr>
          <w:rFonts w:cs="Tahoma"/>
          <w:b/>
          <w:u w:val="single"/>
        </w:rPr>
      </w:pPr>
      <w:r w:rsidRPr="00510F68">
        <w:rPr>
          <w:rFonts w:cs="Tahoma"/>
          <w:b/>
          <w:u w:val="single"/>
        </w:rPr>
        <w:t>MNG ČINNOSTI: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</w:rPr>
        <w:t>j</w:t>
      </w:r>
      <w:r>
        <w:rPr>
          <w:rFonts w:cs="Tahoma"/>
        </w:rPr>
        <w:t>sou</w:t>
      </w:r>
      <w:r w:rsidRPr="008F0375">
        <w:rPr>
          <w:rFonts w:cs="Tahoma"/>
        </w:rPr>
        <w:t xml:space="preserve"> nezbytnou součástí jakékoliv organizace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  <w:b/>
        </w:rPr>
        <w:t>definují cíle</w:t>
      </w:r>
      <w:r w:rsidRPr="008F0375">
        <w:rPr>
          <w:rFonts w:cs="Tahoma"/>
        </w:rPr>
        <w:t xml:space="preserve"> – obecným cílem je dosažení výkonnosti, úspěšnosti a prosperity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  <w:b/>
        </w:rPr>
        <w:t xml:space="preserve">mají odpovědnost za výsledky </w:t>
      </w:r>
      <w:r w:rsidRPr="008F0375">
        <w:rPr>
          <w:rFonts w:cs="Tahoma"/>
        </w:rPr>
        <w:t>– nejen vlastních, ale i podřízených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  <w:b/>
        </w:rPr>
        <w:t xml:space="preserve">pracují v organizacích </w:t>
      </w:r>
      <w:r w:rsidRPr="008F0375">
        <w:rPr>
          <w:rFonts w:cs="Tahoma"/>
        </w:rPr>
        <w:t>– organizační struktury umožňují plnit plánované cíle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  <w:b/>
        </w:rPr>
        <w:t xml:space="preserve">musí se vyrovnat s nejistotou </w:t>
      </w:r>
      <w:r w:rsidRPr="008F0375">
        <w:rPr>
          <w:rFonts w:cs="Tahoma"/>
        </w:rPr>
        <w:t>– neočekávané problémy, neúplné informace…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  <w:b/>
        </w:rPr>
        <w:t xml:space="preserve">pracují s lidmi a prostřednictvím lidí </w:t>
      </w:r>
      <w:r w:rsidRPr="008F0375">
        <w:rPr>
          <w:rFonts w:cs="Tahoma"/>
        </w:rPr>
        <w:t>– podřízenými, nadřízenými, zákazníky, dodavateli</w:t>
      </w:r>
    </w:p>
    <w:p w:rsidR="00144DE8" w:rsidRDefault="00144DE8" w:rsidP="00510F68">
      <w:pPr>
        <w:rPr>
          <w:rFonts w:cs="Tahoma"/>
          <w:b/>
          <w:u w:val="single"/>
        </w:rPr>
      </w:pPr>
    </w:p>
    <w:p w:rsidR="00510F68" w:rsidRPr="00510F68" w:rsidRDefault="00510F68" w:rsidP="00510F68">
      <w:pPr>
        <w:rPr>
          <w:rFonts w:cs="Tahoma"/>
          <w:b/>
          <w:u w:val="single"/>
        </w:rPr>
      </w:pPr>
      <w:r w:rsidRPr="00510F68">
        <w:rPr>
          <w:rFonts w:cs="Tahoma"/>
          <w:b/>
          <w:u w:val="single"/>
        </w:rPr>
        <w:t>PŘEDMĚT: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</w:rPr>
        <w:t>management představuje:</w:t>
      </w:r>
    </w:p>
    <w:p w:rsidR="00510F68" w:rsidRPr="008F0375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ucelený soubor ověřených poznatků, názorů, přístupů, metod, technik a zkušeností,</w:t>
      </w:r>
    </w:p>
    <w:p w:rsidR="00510F68" w:rsidRPr="008F0375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který manažeři používají ke zvládnutí specifických činností,</w:t>
      </w:r>
    </w:p>
    <w:p w:rsidR="00510F68" w:rsidRPr="008F0375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jež jsou nezbytné k dosažení soustavy vytyčených cílů organizace.</w:t>
      </w:r>
    </w:p>
    <w:p w:rsidR="00510F68" w:rsidRPr="008F0375" w:rsidRDefault="00510F68" w:rsidP="00510F68">
      <w:pPr>
        <w:rPr>
          <w:rFonts w:cs="Tahoma"/>
        </w:rPr>
      </w:pPr>
      <w:r w:rsidRPr="008F0375">
        <w:rPr>
          <w:rFonts w:cs="Tahoma"/>
        </w:rPr>
        <w:t>předmět managementu jako vědního oboru je zejm</w:t>
      </w:r>
      <w:r>
        <w:rPr>
          <w:rFonts w:cs="Tahoma"/>
        </w:rPr>
        <w:t>éna</w:t>
      </w:r>
      <w:r w:rsidRPr="008F0375">
        <w:rPr>
          <w:rFonts w:cs="Tahoma"/>
        </w:rPr>
        <w:t>:</w:t>
      </w:r>
    </w:p>
    <w:p w:rsidR="00510F68" w:rsidRPr="00144DE8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144DE8">
        <w:rPr>
          <w:rFonts w:cs="Tahoma"/>
          <w:b/>
        </w:rPr>
        <w:t>zpracování a utřídění teoretických poznatků</w:t>
      </w:r>
    </w:p>
    <w:p w:rsidR="00510F68" w:rsidRPr="00144DE8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144DE8">
        <w:rPr>
          <w:rFonts w:cs="Tahoma"/>
          <w:b/>
        </w:rPr>
        <w:t>rozpracování manažerských funkcí vč. způsobů jejich účelné aplikace</w:t>
      </w:r>
    </w:p>
    <w:p w:rsidR="00510F68" w:rsidRPr="00144DE8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144DE8">
        <w:rPr>
          <w:rFonts w:cs="Tahoma"/>
          <w:b/>
        </w:rPr>
        <w:t>studium osobnosti manažera, jeho dovedností a řídícího stylu</w:t>
      </w:r>
    </w:p>
    <w:p w:rsidR="00510F68" w:rsidRPr="00144DE8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144DE8">
        <w:rPr>
          <w:rFonts w:cs="Tahoma"/>
          <w:b/>
        </w:rPr>
        <w:t>stanovení manažerských metod a technik</w:t>
      </w:r>
    </w:p>
    <w:p w:rsidR="00510F68" w:rsidRPr="00144DE8" w:rsidRDefault="00510F68" w:rsidP="00144DE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  <w:b/>
        </w:rPr>
      </w:pPr>
      <w:r w:rsidRPr="00144DE8">
        <w:rPr>
          <w:rFonts w:cs="Tahoma"/>
          <w:b/>
        </w:rPr>
        <w:t>plánování a organizování času manažera</w:t>
      </w:r>
    </w:p>
    <w:p w:rsidR="00144DE8" w:rsidRDefault="00144DE8" w:rsidP="00510F68">
      <w:pPr>
        <w:rPr>
          <w:rFonts w:cs="Tahoma"/>
          <w:b/>
          <w:u w:val="single"/>
        </w:rPr>
      </w:pPr>
    </w:p>
    <w:p w:rsidR="00E77238" w:rsidRPr="00510F68" w:rsidRDefault="00E77238" w:rsidP="00E77238">
      <w:pPr>
        <w:rPr>
          <w:rFonts w:cs="Tahoma"/>
          <w:b/>
          <w:u w:val="single"/>
        </w:rPr>
      </w:pPr>
      <w:r>
        <w:rPr>
          <w:rFonts w:cs="Tahoma"/>
          <w:b/>
          <w:u w:val="single"/>
        </w:rPr>
        <w:t>ZÁKLADNÍ POJMY:</w:t>
      </w:r>
    </w:p>
    <w:p w:rsidR="00E77238" w:rsidRDefault="00E77238" w:rsidP="00E7723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Management</w:t>
      </w:r>
    </w:p>
    <w:p w:rsidR="00E77238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nezbytn</w:t>
      </w:r>
      <w:r>
        <w:rPr>
          <w:rFonts w:cs="Tahoma"/>
        </w:rPr>
        <w:t>á</w:t>
      </w:r>
      <w:r w:rsidRPr="008F0375">
        <w:rPr>
          <w:rFonts w:cs="Tahoma"/>
        </w:rPr>
        <w:t xml:space="preserve"> součást jakékoliv organizace</w:t>
      </w:r>
    </w:p>
    <w:p w:rsidR="00E77238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různ</w:t>
      </w:r>
      <w:r>
        <w:rPr>
          <w:rFonts w:cs="Tahoma"/>
        </w:rPr>
        <w:t>é organizační</w:t>
      </w:r>
      <w:r w:rsidRPr="008F0375">
        <w:rPr>
          <w:rFonts w:cs="Tahoma"/>
        </w:rPr>
        <w:t xml:space="preserve"> úrovn</w:t>
      </w:r>
      <w:r>
        <w:rPr>
          <w:rFonts w:cs="Tahoma"/>
        </w:rPr>
        <w:t>ě</w:t>
      </w:r>
      <w:r w:rsidRPr="008F0375">
        <w:rPr>
          <w:rFonts w:cs="Tahoma"/>
        </w:rPr>
        <w:t xml:space="preserve">: vrcholový (TOP) – střední (MIDDLE) – základní, nižší (BASIC, LOWER) </w:t>
      </w:r>
    </w:p>
    <w:p w:rsidR="00E77238" w:rsidRPr="008F0375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t</w:t>
      </w:r>
      <w:r w:rsidRPr="008F0375">
        <w:rPr>
          <w:rFonts w:cs="Tahoma"/>
        </w:rPr>
        <w:t xml:space="preserve">ermínem management vyjadřujeme nejen </w:t>
      </w:r>
      <w:r w:rsidRPr="00E77238">
        <w:rPr>
          <w:rFonts w:cs="Tahoma"/>
          <w:b/>
        </w:rPr>
        <w:t>řízení</w:t>
      </w:r>
      <w:r w:rsidRPr="008F0375">
        <w:rPr>
          <w:rFonts w:cs="Tahoma"/>
        </w:rPr>
        <w:t xml:space="preserve">, ale také </w:t>
      </w:r>
      <w:r w:rsidRPr="00E77238">
        <w:rPr>
          <w:rFonts w:cs="Tahoma"/>
          <w:b/>
        </w:rPr>
        <w:t>skupinu řídících pracovníků</w:t>
      </w:r>
      <w:r w:rsidRPr="008F0375">
        <w:rPr>
          <w:rFonts w:cs="Tahoma"/>
        </w:rPr>
        <w:t>, kteří vykonávají profesi manažer</w:t>
      </w:r>
      <w:r>
        <w:rPr>
          <w:rFonts w:cs="Tahoma"/>
        </w:rPr>
        <w:t>a</w:t>
      </w:r>
      <w:r w:rsidRPr="008F0375">
        <w:rPr>
          <w:rFonts w:cs="Tahoma"/>
        </w:rPr>
        <w:t>.</w:t>
      </w:r>
    </w:p>
    <w:p w:rsidR="00E77238" w:rsidRDefault="00E77238" w:rsidP="00E7723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Řízení</w:t>
      </w:r>
    </w:p>
    <w:p w:rsidR="00E77238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b/>
          <w:bCs/>
        </w:rPr>
        <w:t>volba cílů a volba prostředků</w:t>
      </w:r>
      <w:r>
        <w:rPr>
          <w:rFonts w:cs="Tahoma"/>
          <w:b/>
          <w:bCs/>
        </w:rPr>
        <w:t xml:space="preserve"> - </w:t>
      </w:r>
      <w:r w:rsidRPr="008F0375">
        <w:rPr>
          <w:rFonts w:cs="Tahoma"/>
        </w:rPr>
        <w:t>zvolit správné cíle a získat lidi pro jejich dosažení, manažer jako nositel cíle si musí jeho správnost neustále ujasňovat a zpřesňovat - musí být profesionálem ve formulování a vytyčování cílů.</w:t>
      </w:r>
    </w:p>
    <w:p w:rsidR="00E77238" w:rsidRPr="008F0375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u w:val="single"/>
        </w:rPr>
        <w:t>Řízení</w:t>
      </w:r>
      <w:r w:rsidRPr="008F0375">
        <w:rPr>
          <w:rFonts w:cs="Tahoma"/>
        </w:rPr>
        <w:t xml:space="preserve"> = funkce, činnosti, které nemusí zahrnovat působení mezi manažery a podřízenými (stránka logická, racionální)</w:t>
      </w:r>
    </w:p>
    <w:p w:rsidR="00E77238" w:rsidRDefault="00E77238" w:rsidP="00E7723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Vedení</w:t>
      </w:r>
    </w:p>
    <w:p w:rsidR="00E77238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vedení je podstata managementu - musí lide</w:t>
      </w:r>
      <w:r>
        <w:rPr>
          <w:rFonts w:cs="Tahoma"/>
        </w:rPr>
        <w:t>m</w:t>
      </w:r>
      <w:r w:rsidRPr="008F0375">
        <w:rPr>
          <w:rFonts w:cs="Tahoma"/>
        </w:rPr>
        <w:t xml:space="preserve"> rozumět, poznávat jejich potřeby, ovlivňovat jejich jednání a chování za účelem zvýšení výkonu, tedy musí umět komunikovat atd</w:t>
      </w:r>
      <w:r>
        <w:rPr>
          <w:rFonts w:cs="Tahoma"/>
        </w:rPr>
        <w:t>.</w:t>
      </w:r>
      <w:r w:rsidRPr="008F0375">
        <w:rPr>
          <w:rFonts w:cs="Tahoma"/>
        </w:rPr>
        <w:t xml:space="preserve"> vysoké EQ</w:t>
      </w:r>
    </w:p>
    <w:p w:rsidR="00E77238" w:rsidRPr="008F0375" w:rsidRDefault="00E77238" w:rsidP="00E7723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u w:val="single"/>
        </w:rPr>
        <w:t>Vedení</w:t>
      </w:r>
      <w:r w:rsidRPr="008F0375">
        <w:rPr>
          <w:rFonts w:cs="Tahoma"/>
        </w:rPr>
        <w:t xml:space="preserve"> = </w:t>
      </w:r>
      <w:r w:rsidRPr="008F0375">
        <w:rPr>
          <w:rFonts w:cs="Tahoma"/>
          <w:b/>
          <w:bCs/>
        </w:rPr>
        <w:t>přímé vzájemné působení osob</w:t>
      </w:r>
      <w:r w:rsidRPr="008F0375">
        <w:rPr>
          <w:rFonts w:cs="Tahoma"/>
        </w:rPr>
        <w:t xml:space="preserve"> (stránka emocionální a mezi</w:t>
      </w:r>
      <w:r>
        <w:rPr>
          <w:rFonts w:cs="Tahoma"/>
        </w:rPr>
        <w:t>lidská</w:t>
      </w:r>
      <w:r w:rsidRPr="008F0375">
        <w:rPr>
          <w:rFonts w:cs="Tahoma"/>
        </w:rPr>
        <w:t>).</w:t>
      </w:r>
    </w:p>
    <w:p w:rsidR="00E77238" w:rsidRDefault="00A422B8" w:rsidP="00E7723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Lídr</w:t>
      </w:r>
    </w:p>
    <w:p w:rsidR="00E77238" w:rsidRDefault="00A422B8" w:rsidP="00A422B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  <w:bCs/>
        </w:rPr>
        <w:t>s</w:t>
      </w:r>
      <w:r w:rsidR="00E77238">
        <w:rPr>
          <w:rFonts w:cs="Tahoma"/>
          <w:bCs/>
        </w:rPr>
        <w:t>tanovuje cíle a c</w:t>
      </w:r>
      <w:r>
        <w:rPr>
          <w:rFonts w:cs="Tahoma"/>
          <w:bCs/>
        </w:rPr>
        <w:t>estu, je schopen s</w:t>
      </w:r>
      <w:r w:rsidR="00E77238" w:rsidRPr="00316222">
        <w:rPr>
          <w:rFonts w:cs="Tahoma"/>
          <w:bCs/>
        </w:rPr>
        <w:t>trhnout lidi na svou stranu a přesvědčit je o správnosti cesty – tvůrčí vedení, mng</w:t>
      </w:r>
    </w:p>
    <w:p w:rsidR="00A422B8" w:rsidRDefault="00E77238" w:rsidP="00A422B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Kouč</w:t>
      </w:r>
    </w:p>
    <w:p w:rsidR="00A422B8" w:rsidRPr="008F0375" w:rsidRDefault="00A422B8" w:rsidP="00A422B8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V mng využívá liberální styl řízení, pouze koordinuje tým a napomáhá lidem. Vede je k samostatnosti. Kouče není snadné nahradit.</w:t>
      </w:r>
    </w:p>
    <w:p w:rsidR="00E77238" w:rsidRPr="00E77238" w:rsidRDefault="00E77238" w:rsidP="00E7723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Manažerská hierarchie</w:t>
      </w:r>
    </w:p>
    <w:p w:rsidR="00EF1B42" w:rsidRDefault="00510F68" w:rsidP="00EF1B42">
      <w:pPr>
        <w:pStyle w:val="StylNadpis1Ped12bZa12b"/>
      </w:pPr>
      <w:r>
        <w:br w:type="page"/>
      </w:r>
      <w:bookmarkStart w:id="1" w:name="_Toc255469792"/>
      <w:r w:rsidR="00EF1B42">
        <w:lastRenderedPageBreak/>
        <w:t xml:space="preserve">Vznik a vývoj managementu – </w:t>
      </w:r>
      <w:r w:rsidR="00EF1B42">
        <w:rPr>
          <w:b w:val="0"/>
        </w:rPr>
        <w:t>klasické směry managementu</w:t>
      </w:r>
      <w:bookmarkEnd w:id="1"/>
    </w:p>
    <w:p w:rsidR="00263D2C" w:rsidRPr="00510F68" w:rsidRDefault="00263D2C" w:rsidP="00510F68">
      <w:pPr>
        <w:rPr>
          <w:rFonts w:cs="Tahoma"/>
          <w:b/>
          <w:caps/>
          <w:u w:val="single"/>
        </w:rPr>
      </w:pPr>
      <w:r w:rsidRPr="00510F68">
        <w:rPr>
          <w:rFonts w:cs="Tahoma"/>
          <w:b/>
          <w:caps/>
          <w:u w:val="single"/>
        </w:rPr>
        <w:t>4 klasické směry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vědecké průmyslové řízení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lidské vztahy (human relation)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teorie správního řízení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byrokratická organizace řízení (teorie administrativy)</w:t>
      </w:r>
    </w:p>
    <w:p w:rsidR="00263D2C" w:rsidRPr="008F0375" w:rsidRDefault="00263D2C" w:rsidP="00263D2C">
      <w:pPr>
        <w:rPr>
          <w:rFonts w:cs="Tahoma"/>
          <w:u w:val="single"/>
        </w:rPr>
      </w:pPr>
    </w:p>
    <w:p w:rsidR="00263D2C" w:rsidRPr="00510F68" w:rsidRDefault="00263D2C" w:rsidP="00510F68">
      <w:pPr>
        <w:rPr>
          <w:rFonts w:cs="Tahoma"/>
          <w:b/>
          <w:caps/>
          <w:u w:val="single"/>
        </w:rPr>
      </w:pPr>
      <w:r w:rsidRPr="00510F68">
        <w:rPr>
          <w:rFonts w:cs="Tahoma"/>
          <w:b/>
          <w:caps/>
          <w:u w:val="single"/>
        </w:rPr>
        <w:t>Vědecké průmyslové řízení</w:t>
      </w:r>
    </w:p>
    <w:p w:rsidR="00263D2C" w:rsidRPr="008F0375" w:rsidRDefault="00263D2C" w:rsidP="00263D2C">
      <w:pPr>
        <w:rPr>
          <w:rFonts w:cs="Tahoma"/>
        </w:rPr>
      </w:pPr>
      <w:r>
        <w:rPr>
          <w:rFonts w:cs="Tahoma"/>
        </w:rPr>
        <w:t xml:space="preserve">Frederic </w:t>
      </w:r>
      <w:r w:rsidRPr="008F0375">
        <w:rPr>
          <w:rFonts w:cs="Tahoma"/>
        </w:rPr>
        <w:t>Ta</w:t>
      </w:r>
      <w:r>
        <w:rPr>
          <w:rFonts w:cs="Tahoma"/>
        </w:rPr>
        <w:t>y</w:t>
      </w:r>
      <w:r w:rsidRPr="008F0375">
        <w:rPr>
          <w:rFonts w:cs="Tahoma"/>
        </w:rPr>
        <w:t>lor = otec vědeckého řízení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snaha o zvyšování efektivnosti prostřednictvím vědeckých metod řízení - studium lidské práce s cílem udržet výkonnost lidí s výkonem strojů - sladit výkon člověka a stroje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původně velmi sofistikované činnosti - cíl pásová výroba - nekvalifikovaná síla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realizace Ford (je</w:t>
      </w:r>
      <w:r w:rsidRPr="008F0375">
        <w:rPr>
          <w:rFonts w:cs="Tahoma"/>
        </w:rPr>
        <w:t>d</w:t>
      </w:r>
      <w:r>
        <w:rPr>
          <w:rFonts w:cs="Tahoma"/>
        </w:rPr>
        <w:t>n</w:t>
      </w:r>
      <w:r w:rsidR="00614CE8">
        <w:rPr>
          <w:rFonts w:cs="Tahoma"/>
        </w:rPr>
        <w:t>o auto všem)</w:t>
      </w:r>
      <w:r w:rsidRPr="008F0375">
        <w:rPr>
          <w:rFonts w:cs="Tahoma"/>
        </w:rPr>
        <w:t>, Baťa, Sloan (GM-auto pro každou kapsu - různé modely)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Taylor vycházel z teze o ekonomickém člověku</w:t>
      </w:r>
    </w:p>
    <w:p w:rsidR="00263D2C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tailorovy principy</w:t>
      </w:r>
    </w:p>
    <w:p w:rsidR="00263D2C" w:rsidRDefault="00263D2C" w:rsidP="00263D2C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věda</w:t>
      </w:r>
      <w:r>
        <w:rPr>
          <w:rFonts w:cs="Tahoma"/>
        </w:rPr>
        <w:t xml:space="preserve">, </w:t>
      </w:r>
      <w:r w:rsidRPr="008F0375">
        <w:rPr>
          <w:rFonts w:cs="Tahoma"/>
        </w:rPr>
        <w:t>maximální výkon</w:t>
      </w:r>
      <w:r>
        <w:rPr>
          <w:rFonts w:cs="Tahoma"/>
        </w:rPr>
        <w:t xml:space="preserve">, </w:t>
      </w:r>
      <w:r w:rsidRPr="008F0375">
        <w:rPr>
          <w:rFonts w:cs="Tahoma"/>
        </w:rPr>
        <w:t>odměňování</w:t>
      </w:r>
    </w:p>
    <w:p w:rsidR="00263D2C" w:rsidRPr="008F0375" w:rsidRDefault="00263D2C" w:rsidP="00263D2C">
      <w:pPr>
        <w:numPr>
          <w:ilvl w:val="1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spolupráce</w:t>
      </w:r>
      <w:r>
        <w:rPr>
          <w:rFonts w:cs="Tahoma"/>
        </w:rPr>
        <w:t xml:space="preserve">, </w:t>
      </w:r>
      <w:r w:rsidRPr="008F0375">
        <w:rPr>
          <w:rFonts w:cs="Tahoma"/>
        </w:rPr>
        <w:t>harmonie manažerů a podřízených</w:t>
      </w:r>
    </w:p>
    <w:p w:rsidR="00263D2C" w:rsidRPr="008F0375" w:rsidRDefault="00263D2C" w:rsidP="00263D2C">
      <w:pPr>
        <w:numPr>
          <w:ilvl w:val="1"/>
          <w:numId w:val="26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dílenské plánování</w:t>
      </w:r>
      <w:r>
        <w:rPr>
          <w:rFonts w:cs="Tahoma"/>
        </w:rPr>
        <w:t xml:space="preserve">, </w:t>
      </w:r>
      <w:r w:rsidRPr="008F0375">
        <w:rPr>
          <w:rFonts w:cs="Tahoma"/>
        </w:rPr>
        <w:t>funkcionalizace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</w:rPr>
        <w:t>člověk, výrobek, stroj - normování času, pohybové studie, specializace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</w:rPr>
        <w:t>vše směrováno na ekonomický přístup, zapomnělo se na člověka</w:t>
      </w:r>
    </w:p>
    <w:p w:rsidR="00510F68" w:rsidRDefault="00510F68" w:rsidP="00510F68">
      <w:pPr>
        <w:rPr>
          <w:rFonts w:cs="Tahoma"/>
          <w:b/>
          <w:caps/>
          <w:u w:val="single"/>
        </w:rPr>
      </w:pPr>
    </w:p>
    <w:p w:rsidR="00263D2C" w:rsidRPr="00510F68" w:rsidRDefault="00263D2C" w:rsidP="00510F68">
      <w:pPr>
        <w:rPr>
          <w:rFonts w:cs="Tahoma"/>
          <w:b/>
          <w:caps/>
          <w:u w:val="single"/>
        </w:rPr>
      </w:pPr>
      <w:r w:rsidRPr="00510F68">
        <w:rPr>
          <w:rFonts w:cs="Tahoma"/>
          <w:b/>
          <w:caps/>
          <w:u w:val="single"/>
        </w:rPr>
        <w:t>Teorie lidských vztahů</w:t>
      </w:r>
    </w:p>
    <w:p w:rsidR="00510F68" w:rsidRDefault="00263D2C" w:rsidP="00510F68">
      <w:pPr>
        <w:rPr>
          <w:rFonts w:cs="Tahoma"/>
        </w:rPr>
      </w:pPr>
      <w:r w:rsidRPr="008F0375">
        <w:rPr>
          <w:rFonts w:cs="Tahoma"/>
        </w:rPr>
        <w:t>na výkon lidí má rozhodující vliv f</w:t>
      </w:r>
      <w:r w:rsidR="00510F68">
        <w:rPr>
          <w:rFonts w:cs="Tahoma"/>
        </w:rPr>
        <w:t>aktor sociální a psychologický</w:t>
      </w:r>
    </w:p>
    <w:p w:rsidR="00263D2C" w:rsidRPr="00510F68" w:rsidRDefault="00263D2C" w:rsidP="00510F68">
      <w:pPr>
        <w:rPr>
          <w:rFonts w:cs="Tahoma"/>
          <w:b/>
        </w:rPr>
      </w:pPr>
      <w:r w:rsidRPr="00510F68">
        <w:rPr>
          <w:rFonts w:cs="Tahoma"/>
          <w:b/>
        </w:rPr>
        <w:t>Elton Mayo (lékař)</w:t>
      </w:r>
    </w:p>
    <w:p w:rsidR="00263D2C" w:rsidRPr="008F0375" w:rsidRDefault="00263D2C" w:rsidP="00510F6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Zkoumá sociální a psychologické faktory</w:t>
      </w:r>
    </w:p>
    <w:p w:rsidR="00263D2C" w:rsidRPr="008F0375" w:rsidRDefault="00263D2C" w:rsidP="00510F6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Rozhodující jsou mezilidské vztahy</w:t>
      </w:r>
    </w:p>
    <w:p w:rsidR="00263D2C" w:rsidRPr="008F0375" w:rsidRDefault="00263D2C" w:rsidP="00263D2C">
      <w:pPr>
        <w:rPr>
          <w:rFonts w:cs="Tahoma"/>
          <w:b/>
        </w:rPr>
      </w:pPr>
      <w:r w:rsidRPr="008F0375">
        <w:rPr>
          <w:rFonts w:cs="Tahoma"/>
          <w:b/>
        </w:rPr>
        <w:t>dílčí směry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McGregor (teorie X a Y)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Maslow (motivační.teorie)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Blake (teorie Grid)</w:t>
      </w:r>
    </w:p>
    <w:p w:rsidR="00263D2C" w:rsidRPr="008F0375" w:rsidRDefault="00263D2C" w:rsidP="00263D2C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Hernzberg (hygienicko-motivační teorie)</w:t>
      </w:r>
    </w:p>
    <w:p w:rsidR="00510F68" w:rsidRDefault="00510F68" w:rsidP="00510F68">
      <w:pPr>
        <w:rPr>
          <w:rFonts w:cs="Tahoma"/>
          <w:b/>
          <w:caps/>
          <w:u w:val="single"/>
        </w:rPr>
      </w:pPr>
    </w:p>
    <w:p w:rsidR="00263D2C" w:rsidRPr="00510F68" w:rsidRDefault="00263D2C" w:rsidP="00510F68">
      <w:pPr>
        <w:rPr>
          <w:rFonts w:cs="Tahoma"/>
          <w:b/>
          <w:caps/>
          <w:u w:val="single"/>
        </w:rPr>
      </w:pPr>
      <w:r w:rsidRPr="00510F68">
        <w:rPr>
          <w:rFonts w:cs="Tahoma"/>
          <w:b/>
          <w:caps/>
          <w:u w:val="single"/>
        </w:rPr>
        <w:t>Byrokratická organizace řízení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</w:rPr>
        <w:t>teorie administrativy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  <w:b/>
        </w:rPr>
        <w:t>Max Weber (sociolog) -</w:t>
      </w:r>
      <w:r w:rsidRPr="008F0375">
        <w:rPr>
          <w:rFonts w:cs="Tahoma"/>
        </w:rPr>
        <w:t xml:space="preserve"> organizace státní správy (jasné pravomoci a odpovědnost) - formálně odosobněná</w:t>
      </w:r>
    </w:p>
    <w:p w:rsidR="00263D2C" w:rsidRPr="008F0375" w:rsidRDefault="00263D2C" w:rsidP="00510F6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 xml:space="preserve">- definoval rozdíl mezi </w:t>
      </w:r>
      <w:r>
        <w:rPr>
          <w:rFonts w:cs="Tahoma"/>
        </w:rPr>
        <w:t>s</w:t>
      </w:r>
      <w:r w:rsidRPr="008F0375">
        <w:rPr>
          <w:rFonts w:cs="Tahoma"/>
        </w:rPr>
        <w:t>t</w:t>
      </w:r>
      <w:r>
        <w:rPr>
          <w:rFonts w:cs="Tahoma"/>
        </w:rPr>
        <w:t xml:space="preserve">átní </w:t>
      </w:r>
      <w:r w:rsidRPr="008F0375">
        <w:rPr>
          <w:rFonts w:cs="Tahoma"/>
        </w:rPr>
        <w:t>správou (omezeno zákony, obecně sdílené hodnoty) a Výr</w:t>
      </w:r>
      <w:r>
        <w:rPr>
          <w:rFonts w:cs="Tahoma"/>
        </w:rPr>
        <w:t xml:space="preserve">obní </w:t>
      </w:r>
      <w:r w:rsidRPr="008F0375">
        <w:rPr>
          <w:rFonts w:cs="Tahoma"/>
        </w:rPr>
        <w:t>organizací (zisk)</w:t>
      </w:r>
    </w:p>
    <w:p w:rsidR="00510F68" w:rsidRDefault="00510F68" w:rsidP="00510F68">
      <w:pPr>
        <w:rPr>
          <w:rFonts w:cs="Tahoma"/>
          <w:b/>
          <w:caps/>
          <w:u w:val="single"/>
        </w:rPr>
      </w:pPr>
    </w:p>
    <w:p w:rsidR="00263D2C" w:rsidRPr="00510F68" w:rsidRDefault="00263D2C" w:rsidP="00510F68">
      <w:pPr>
        <w:rPr>
          <w:rFonts w:cs="Tahoma"/>
          <w:b/>
          <w:caps/>
          <w:u w:val="single"/>
        </w:rPr>
      </w:pPr>
      <w:r w:rsidRPr="00510F68">
        <w:rPr>
          <w:rFonts w:cs="Tahoma"/>
          <w:b/>
          <w:caps/>
          <w:u w:val="single"/>
        </w:rPr>
        <w:t>Teorie správního řízení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  <w:b/>
        </w:rPr>
        <w:t>Fayol Henri</w:t>
      </w:r>
      <w:r w:rsidRPr="008F0375">
        <w:rPr>
          <w:rFonts w:cs="Tahoma"/>
        </w:rPr>
        <w:t xml:space="preserve"> - otec moderní teorie managementu</w:t>
      </w:r>
    </w:p>
    <w:p w:rsidR="00263D2C" w:rsidRPr="008F0375" w:rsidRDefault="00263D2C" w:rsidP="00263D2C">
      <w:pPr>
        <w:rPr>
          <w:rFonts w:cs="Tahoma"/>
          <w:b/>
        </w:rPr>
      </w:pPr>
      <w:r w:rsidRPr="008F0375">
        <w:rPr>
          <w:rFonts w:cs="Tahoma"/>
          <w:b/>
        </w:rPr>
        <w:t>definoval manažerské funkce</w:t>
      </w:r>
    </w:p>
    <w:p w:rsidR="00263D2C" w:rsidRPr="008F0375" w:rsidRDefault="00263D2C" w:rsidP="00263D2C">
      <w:pPr>
        <w:rPr>
          <w:rFonts w:cs="Tahoma"/>
        </w:rPr>
      </w:pPr>
      <w:r w:rsidRPr="008F0375">
        <w:rPr>
          <w:rFonts w:cs="Tahoma"/>
        </w:rPr>
        <w:t xml:space="preserve">14 principů mng práce </w:t>
      </w:r>
    </w:p>
    <w:p w:rsidR="00263D2C" w:rsidRDefault="00263D2C" w:rsidP="00510F68">
      <w:pPr>
        <w:numPr>
          <w:ilvl w:val="0"/>
          <w:numId w:val="27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např. dělba práce, pravomoc, odpovědnost, jednota přikazováním řízení, odměňování, míry centralizace</w:t>
      </w:r>
    </w:p>
    <w:p w:rsidR="00510F68" w:rsidRDefault="00510F68" w:rsidP="00510F68">
      <w:pPr>
        <w:overflowPunct/>
        <w:autoSpaceDE/>
        <w:autoSpaceDN/>
        <w:adjustRightInd/>
        <w:jc w:val="left"/>
        <w:textAlignment w:val="auto"/>
        <w:rPr>
          <w:rFonts w:cs="Tahoma"/>
        </w:rPr>
      </w:pPr>
    </w:p>
    <w:p w:rsidR="00510F68" w:rsidRPr="008F0375" w:rsidRDefault="00510F68" w:rsidP="00510F68">
      <w:pPr>
        <w:overflowPunct/>
        <w:autoSpaceDE/>
        <w:autoSpaceDN/>
        <w:adjustRightInd/>
        <w:jc w:val="left"/>
        <w:textAlignment w:val="auto"/>
        <w:rPr>
          <w:rFonts w:cs="Tahoma"/>
        </w:rPr>
      </w:pPr>
    </w:p>
    <w:p w:rsidR="00EF1B42" w:rsidRPr="00EF1B42" w:rsidRDefault="00441BDD" w:rsidP="00EF1B42">
      <w:pPr>
        <w:pStyle w:val="StylNadpis1Ped12bZa12b"/>
      </w:pPr>
      <w:r>
        <w:br w:type="page"/>
      </w:r>
      <w:bookmarkStart w:id="2" w:name="_Toc255469793"/>
      <w:r w:rsidR="00EF1B42">
        <w:lastRenderedPageBreak/>
        <w:t xml:space="preserve">Současné manažerské přístupy </w:t>
      </w:r>
      <w:r w:rsidR="00EF1B42">
        <w:rPr>
          <w:b w:val="0"/>
        </w:rPr>
        <w:t>– manažerské úlohy (role), kritické faktory úspěchu</w:t>
      </w:r>
      <w:bookmarkEnd w:id="2"/>
    </w:p>
    <w:p w:rsidR="00441BDD" w:rsidRPr="00611291" w:rsidRDefault="00441BDD" w:rsidP="00611291">
      <w:pPr>
        <w:rPr>
          <w:rFonts w:cs="Tahoma"/>
          <w:b/>
          <w:bCs/>
        </w:rPr>
      </w:pPr>
      <w:r w:rsidRPr="00611291">
        <w:rPr>
          <w:rFonts w:cs="Tahoma"/>
          <w:b/>
          <w:bCs/>
        </w:rPr>
        <w:t>PSYCHOLOGICKO-SOCIÁLNÍ PŘÍSTUPY:</w:t>
      </w:r>
    </w:p>
    <w:p w:rsidR="00441BDD" w:rsidRPr="008F0375" w:rsidRDefault="00441BDD" w:rsidP="00441BDD">
      <w:pPr>
        <w:numPr>
          <w:ilvl w:val="0"/>
          <w:numId w:val="21"/>
        </w:numPr>
        <w:overflowPunct/>
        <w:autoSpaceDE/>
        <w:autoSpaceDN/>
        <w:adjustRightInd/>
        <w:textAlignment w:val="auto"/>
        <w:rPr>
          <w:rFonts w:cs="Tahoma"/>
          <w:i/>
        </w:rPr>
      </w:pPr>
      <w:r w:rsidRPr="008F0375">
        <w:rPr>
          <w:rFonts w:cs="Tahoma"/>
        </w:rPr>
        <w:t xml:space="preserve">navazují na poznatky </w:t>
      </w:r>
      <w:r w:rsidRPr="008F0375">
        <w:rPr>
          <w:rFonts w:cs="Tahoma"/>
          <w:i/>
        </w:rPr>
        <w:t>školy lidských vztahů</w:t>
      </w:r>
    </w:p>
    <w:p w:rsidR="00441BDD" w:rsidRPr="008F0375" w:rsidRDefault="00441BDD" w:rsidP="00441BDD">
      <w:pPr>
        <w:numPr>
          <w:ilvl w:val="0"/>
          <w:numId w:val="21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zaměření pozornosti na mn</w:t>
      </w:r>
      <w:r>
        <w:rPr>
          <w:rFonts w:cs="Tahoma"/>
        </w:rPr>
        <w:t>g</w:t>
      </w:r>
      <w:r w:rsidRPr="008F0375">
        <w:rPr>
          <w:rFonts w:cs="Tahoma"/>
        </w:rPr>
        <w:t xml:space="preserve"> funkce </w:t>
      </w:r>
      <w:r w:rsidRPr="008F0375">
        <w:rPr>
          <w:rFonts w:cs="Tahoma"/>
          <w:b/>
        </w:rPr>
        <w:t>výběru a rozmístění pracovníků a jejich vedení</w:t>
      </w:r>
      <w:r w:rsidRPr="008F0375">
        <w:rPr>
          <w:rFonts w:cs="Tahoma"/>
        </w:rPr>
        <w:t xml:space="preserve"> (jak uvést do pohybu hybné síly chování lidí, jak motivovat, stimulovat či rozvíjet iniciativu a aktivitu)</w:t>
      </w:r>
    </w:p>
    <w:p w:rsidR="00441BDD" w:rsidRPr="008F0375" w:rsidRDefault="00441BDD" w:rsidP="00441BDD">
      <w:pPr>
        <w:numPr>
          <w:ilvl w:val="0"/>
          <w:numId w:val="21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kritika – ignorování některých funkcí řízení jako plánování, organizování a kontrolování, rovněž psychologické vzdělání nestačí k tomu, aby se člověk stal výkonným manažerem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76"/>
      </w:tblGrid>
      <w:tr w:rsidR="00441BDD" w:rsidRPr="00441BDD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1BDD" w:rsidRPr="00441BDD" w:rsidRDefault="00441BDD" w:rsidP="00441BDD">
            <w:pPr>
              <w:pStyle w:val="Nadpis8"/>
              <w:spacing w:before="0"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41BDD">
              <w:rPr>
                <w:rFonts w:ascii="Tahoma" w:hAnsi="Tahoma" w:cs="Tahoma"/>
                <w:sz w:val="14"/>
                <w:szCs w:val="14"/>
              </w:rPr>
              <w:t>ZVYŠOVÁNÍ VÝKONNOSTI</w:t>
            </w:r>
          </w:p>
          <w:p w:rsidR="00441BDD" w:rsidRPr="00441BDD" w:rsidRDefault="00441BDD" w:rsidP="00441BDD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441BDD">
              <w:rPr>
                <w:rFonts w:cs="Tahoma"/>
                <w:b/>
                <w:sz w:val="14"/>
                <w:szCs w:val="14"/>
              </w:rPr>
              <w:t>výběr a rozmístění lidí</w:t>
            </w:r>
          </w:p>
          <w:p w:rsidR="00441BDD" w:rsidRPr="00441BDD" w:rsidRDefault="00441BDD" w:rsidP="00441BDD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441BDD">
              <w:rPr>
                <w:rFonts w:cs="Tahoma"/>
                <w:b/>
                <w:sz w:val="14"/>
                <w:szCs w:val="14"/>
              </w:rPr>
              <w:t>vedení lidí</w:t>
            </w:r>
          </w:p>
          <w:p w:rsidR="00441BDD" w:rsidRPr="00441BDD" w:rsidRDefault="00441BDD" w:rsidP="00441BDD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441BDD">
              <w:rPr>
                <w:rFonts w:cs="Tahoma"/>
                <w:b/>
                <w:sz w:val="14"/>
                <w:szCs w:val="14"/>
              </w:rPr>
              <w:t>motivace</w:t>
            </w:r>
          </w:p>
          <w:p w:rsidR="00441BDD" w:rsidRPr="00441BDD" w:rsidRDefault="00441BDD" w:rsidP="00441BDD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441BDD">
              <w:rPr>
                <w:rFonts w:cs="Tahoma"/>
                <w:b/>
                <w:sz w:val="14"/>
                <w:szCs w:val="14"/>
              </w:rPr>
              <w:t>komunikace</w:t>
            </w:r>
          </w:p>
        </w:tc>
      </w:tr>
    </w:tbl>
    <w:p w:rsidR="00441BDD" w:rsidRPr="008F0375" w:rsidRDefault="00441BDD" w:rsidP="00441BDD">
      <w:pPr>
        <w:rPr>
          <w:rFonts w:cs="Tahoma"/>
          <w:i/>
        </w:rPr>
      </w:pPr>
      <w:r w:rsidRPr="008F0375">
        <w:rPr>
          <w:rFonts w:cs="Tahoma"/>
          <w:u w:val="single"/>
        </w:rPr>
        <w:t>Představitelé:</w:t>
      </w:r>
      <w:r>
        <w:rPr>
          <w:rFonts w:cs="Tahoma"/>
          <w:u w:val="single"/>
        </w:rPr>
        <w:t xml:space="preserve"> </w:t>
      </w:r>
      <w:r w:rsidRPr="008F0375">
        <w:rPr>
          <w:rFonts w:cs="Tahoma"/>
          <w:i/>
        </w:rPr>
        <w:t>D. McGregor, A. Maslow, D. McClelland, F. Skinner, R. Likert, V. Vroom</w:t>
      </w:r>
    </w:p>
    <w:p w:rsidR="00611291" w:rsidRDefault="00611291" w:rsidP="00611291">
      <w:pPr>
        <w:rPr>
          <w:rFonts w:cs="Tahoma"/>
          <w:b/>
          <w:bCs/>
        </w:rPr>
      </w:pPr>
    </w:p>
    <w:p w:rsidR="00441BDD" w:rsidRPr="00611291" w:rsidRDefault="00441BDD" w:rsidP="00611291">
      <w:pPr>
        <w:rPr>
          <w:rFonts w:cs="Tahoma"/>
          <w:b/>
          <w:bCs/>
        </w:rPr>
      </w:pPr>
      <w:r w:rsidRPr="00611291">
        <w:rPr>
          <w:rFonts w:cs="Tahoma"/>
          <w:b/>
          <w:bCs/>
        </w:rPr>
        <w:t>PROCESNÍ PŘÍSTUPY:</w:t>
      </w:r>
    </w:p>
    <w:p w:rsidR="00441BDD" w:rsidRPr="008F0375" w:rsidRDefault="00441BDD" w:rsidP="00717373">
      <w:pPr>
        <w:numPr>
          <w:ilvl w:val="0"/>
          <w:numId w:val="22"/>
        </w:numPr>
        <w:overflowPunct/>
        <w:autoSpaceDE/>
        <w:autoSpaceDN/>
        <w:adjustRightInd/>
        <w:textAlignment w:val="auto"/>
        <w:rPr>
          <w:rFonts w:cs="Tahoma"/>
          <w:i/>
        </w:rPr>
      </w:pPr>
      <w:r w:rsidRPr="008F0375">
        <w:rPr>
          <w:rFonts w:cs="Tahoma"/>
        </w:rPr>
        <w:t xml:space="preserve">vychází z </w:t>
      </w:r>
      <w:r w:rsidRPr="008F0375">
        <w:rPr>
          <w:rFonts w:cs="Tahoma"/>
          <w:i/>
        </w:rPr>
        <w:t xml:space="preserve">teorie správního řízení </w:t>
      </w:r>
      <w:r w:rsidRPr="008F0375">
        <w:rPr>
          <w:rFonts w:cs="Tahoma"/>
        </w:rPr>
        <w:t xml:space="preserve">(Fayol) a </w:t>
      </w:r>
      <w:r w:rsidRPr="008F0375">
        <w:rPr>
          <w:rFonts w:cs="Tahoma"/>
          <w:i/>
        </w:rPr>
        <w:t>byrokratické organizace řízení</w:t>
      </w:r>
      <w:r w:rsidRPr="008F0375">
        <w:rPr>
          <w:rFonts w:cs="Tahoma"/>
        </w:rPr>
        <w:t xml:space="preserve"> (Weber)</w:t>
      </w:r>
    </w:p>
    <w:p w:rsidR="00441BDD" w:rsidRPr="008F0375" w:rsidRDefault="00441BDD" w:rsidP="00717373">
      <w:pPr>
        <w:numPr>
          <w:ilvl w:val="0"/>
          <w:numId w:val="22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preferují ucelené a harmonické chápání fungování zkoumané organizační jednotky</w:t>
      </w:r>
    </w:p>
    <w:p w:rsidR="00441BDD" w:rsidRPr="008F0375" w:rsidRDefault="00441BDD" w:rsidP="00717373">
      <w:pPr>
        <w:numPr>
          <w:ilvl w:val="0"/>
          <w:numId w:val="22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 xml:space="preserve">zaměřují se na </w:t>
      </w:r>
      <w:r w:rsidRPr="008F0375">
        <w:rPr>
          <w:rFonts w:cs="Tahoma"/>
          <w:b/>
        </w:rPr>
        <w:t>obecně platné doporučení pro zvládnutí hlavních manažerských funkcí</w:t>
      </w:r>
    </w:p>
    <w:p w:rsidR="00441BDD" w:rsidRPr="008F0375" w:rsidRDefault="00441BDD" w:rsidP="00717373">
      <w:pPr>
        <w:numPr>
          <w:ilvl w:val="0"/>
          <w:numId w:val="22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svou uspořádaností jsou častým základem dobrých učebnic managementu</w:t>
      </w:r>
    </w:p>
    <w:p w:rsidR="00441BDD" w:rsidRPr="008F0375" w:rsidRDefault="00441BDD" w:rsidP="00717373">
      <w:pPr>
        <w:numPr>
          <w:ilvl w:val="0"/>
          <w:numId w:val="22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nejrozšířenější členění manažerských funkcí (H. Koontze, H. Weihrich):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</w:tblGrid>
      <w:tr w:rsidR="00441BDD" w:rsidRPr="008F037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1BDD" w:rsidRPr="00717373" w:rsidRDefault="00441BDD" w:rsidP="00717373">
            <w:pPr>
              <w:pStyle w:val="Nadpis8"/>
              <w:spacing w:before="0"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17373">
              <w:rPr>
                <w:rFonts w:ascii="Tahoma" w:hAnsi="Tahoma" w:cs="Tahoma"/>
                <w:sz w:val="14"/>
                <w:szCs w:val="14"/>
              </w:rPr>
              <w:t>Manažerské funkce</w:t>
            </w:r>
          </w:p>
          <w:p w:rsidR="00441BDD" w:rsidRPr="00263D2C" w:rsidRDefault="00441BDD" w:rsidP="00717373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263D2C">
              <w:rPr>
                <w:rFonts w:cs="Tahoma"/>
                <w:b/>
                <w:sz w:val="14"/>
                <w:szCs w:val="14"/>
              </w:rPr>
              <w:t>plánování</w:t>
            </w:r>
          </w:p>
          <w:p w:rsidR="00441BDD" w:rsidRPr="00263D2C" w:rsidRDefault="00441BDD" w:rsidP="00717373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263D2C">
              <w:rPr>
                <w:rFonts w:cs="Tahoma"/>
                <w:b/>
                <w:sz w:val="14"/>
                <w:szCs w:val="14"/>
              </w:rPr>
              <w:t>organizování</w:t>
            </w:r>
          </w:p>
          <w:p w:rsidR="00441BDD" w:rsidRPr="00263D2C" w:rsidRDefault="00441BDD" w:rsidP="00717373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263D2C">
              <w:rPr>
                <w:rFonts w:cs="Tahoma"/>
                <w:b/>
                <w:sz w:val="14"/>
                <w:szCs w:val="14"/>
              </w:rPr>
              <w:t>personalistika</w:t>
            </w:r>
          </w:p>
          <w:p w:rsidR="00441BDD" w:rsidRPr="00263D2C" w:rsidRDefault="00441BDD" w:rsidP="00717373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263D2C">
              <w:rPr>
                <w:rFonts w:cs="Tahoma"/>
                <w:b/>
                <w:sz w:val="14"/>
                <w:szCs w:val="14"/>
              </w:rPr>
              <w:t>vedení lidí</w:t>
            </w:r>
          </w:p>
          <w:p w:rsidR="00441BDD" w:rsidRPr="00717373" w:rsidRDefault="00441BDD" w:rsidP="00717373">
            <w:pPr>
              <w:jc w:val="center"/>
              <w:rPr>
                <w:rFonts w:cs="Tahoma"/>
                <w:sz w:val="14"/>
                <w:szCs w:val="14"/>
              </w:rPr>
            </w:pPr>
            <w:r w:rsidRPr="00263D2C">
              <w:rPr>
                <w:rFonts w:cs="Tahoma"/>
                <w:b/>
                <w:sz w:val="14"/>
                <w:szCs w:val="14"/>
              </w:rPr>
              <w:t>kontrola</w:t>
            </w:r>
          </w:p>
        </w:tc>
      </w:tr>
    </w:tbl>
    <w:p w:rsidR="00441BDD" w:rsidRPr="008F0375" w:rsidRDefault="00441BDD" w:rsidP="00441BDD">
      <w:pPr>
        <w:rPr>
          <w:rFonts w:cs="Tahoma"/>
          <w:bCs/>
          <w:i/>
        </w:rPr>
      </w:pPr>
      <w:r w:rsidRPr="008F0375">
        <w:rPr>
          <w:rFonts w:cs="Tahoma"/>
          <w:u w:val="single"/>
        </w:rPr>
        <w:t>Představitelé</w:t>
      </w:r>
      <w:r w:rsidRPr="008F0375">
        <w:rPr>
          <w:rFonts w:cs="Tahoma"/>
        </w:rPr>
        <w:t>:</w:t>
      </w:r>
      <w:r w:rsidR="00717373">
        <w:rPr>
          <w:rFonts w:cs="Tahoma"/>
        </w:rPr>
        <w:t xml:space="preserve"> </w:t>
      </w:r>
      <w:r w:rsidRPr="008F0375">
        <w:rPr>
          <w:rFonts w:cs="Tahoma"/>
          <w:bCs/>
          <w:i/>
        </w:rPr>
        <w:t>H. Koontz, H. Weihrich, C. O´Donnell, G. Dessler</w:t>
      </w:r>
    </w:p>
    <w:p w:rsidR="00441BDD" w:rsidRDefault="00441BDD" w:rsidP="00441BDD">
      <w:pPr>
        <w:rPr>
          <w:rFonts w:cs="Tahoma"/>
        </w:rPr>
      </w:pPr>
    </w:p>
    <w:p w:rsidR="00441BDD" w:rsidRPr="00A07C38" w:rsidRDefault="00441BDD" w:rsidP="00441BDD">
      <w:pPr>
        <w:rPr>
          <w:rFonts w:cs="Tahoma"/>
          <w:b/>
        </w:rPr>
      </w:pPr>
      <w:r w:rsidRPr="00A07C38">
        <w:rPr>
          <w:rFonts w:cs="Tahoma"/>
          <w:b/>
        </w:rPr>
        <w:t>SYSTÉMOVÉ PŘÍSTUPY:</w:t>
      </w:r>
    </w:p>
    <w:p w:rsidR="00441BDD" w:rsidRPr="008F0375" w:rsidRDefault="00441BDD" w:rsidP="00717373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rFonts w:cs="Tahoma"/>
          <w:i/>
        </w:rPr>
      </w:pPr>
      <w:r w:rsidRPr="008F0375">
        <w:rPr>
          <w:rFonts w:cs="Tahoma"/>
        </w:rPr>
        <w:t>aplikace obecné teorie systému do řízení</w:t>
      </w:r>
    </w:p>
    <w:p w:rsidR="00441BDD" w:rsidRPr="008F0375" w:rsidRDefault="00441BDD" w:rsidP="00717373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široce aplikovatelné</w:t>
      </w:r>
    </w:p>
    <w:p w:rsidR="00441BDD" w:rsidRPr="008F0375" w:rsidRDefault="00441BDD" w:rsidP="00717373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zahrnuje vstupy z vnějšího prostředí, proces přeměny, komunikační systém, vnější faktory a regeneraci systému</w:t>
      </w:r>
    </w:p>
    <w:p w:rsidR="00441BDD" w:rsidRPr="008F0375" w:rsidRDefault="00441BDD" w:rsidP="00717373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rFonts w:cs="Tahoma"/>
          <w:b/>
        </w:rPr>
      </w:pPr>
      <w:r w:rsidRPr="008F0375">
        <w:rPr>
          <w:rFonts w:cs="Tahoma"/>
          <w:b/>
        </w:rPr>
        <w:t>jedním z teoretických základů informačního MNG</w:t>
      </w:r>
    </w:p>
    <w:p w:rsidR="00441BDD" w:rsidRPr="008F0375" w:rsidRDefault="00441BDD" w:rsidP="00441BDD">
      <w:pPr>
        <w:jc w:val="center"/>
        <w:rPr>
          <w:rFonts w:cs="Tahoma"/>
        </w:rPr>
      </w:pPr>
      <w:r w:rsidRPr="008F0375">
        <w:rPr>
          <w:rFonts w:cs="Tahoma"/>
          <w:b/>
          <w:noProof/>
        </w:rPr>
        <w:pict>
          <v:rect id="_x0000_s1086" style="position:absolute;left:0;text-align:left;margin-left:135pt;margin-top:4pt;width:236.5pt;height:16.85pt;z-index:251664896">
            <v:textbox>
              <w:txbxContent>
                <w:p w:rsidR="00611291" w:rsidRPr="00717373" w:rsidRDefault="00611291" w:rsidP="00441BDD">
                  <w:pPr>
                    <w:jc w:val="center"/>
                    <w:rPr>
                      <w:rFonts w:cs="Tahoma"/>
                      <w:b/>
                      <w:sz w:val="14"/>
                      <w:szCs w:val="14"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PODNIK, ORGANIZACE, INSTITUCE = SYSTÉM</w:t>
                  </w:r>
                </w:p>
              </w:txbxContent>
            </v:textbox>
          </v:rect>
        </w:pict>
      </w:r>
    </w:p>
    <w:p w:rsidR="00441BDD" w:rsidRPr="008F0375" w:rsidRDefault="00441BDD" w:rsidP="00441BDD">
      <w:pPr>
        <w:rPr>
          <w:rFonts w:cs="Tahoma"/>
          <w:bCs/>
          <w:iCs/>
        </w:rPr>
      </w:pPr>
    </w:p>
    <w:p w:rsidR="00441BDD" w:rsidRPr="008F0375" w:rsidRDefault="00441BDD" w:rsidP="00441BDD">
      <w:pPr>
        <w:rPr>
          <w:rFonts w:cs="Tahoma"/>
          <w:i/>
        </w:rPr>
      </w:pPr>
      <w:r w:rsidRPr="008F0375">
        <w:rPr>
          <w:rFonts w:cs="Tahoma"/>
          <w:u w:val="single"/>
        </w:rPr>
        <w:t>Představitelé:</w:t>
      </w:r>
      <w:r w:rsidR="00717373">
        <w:rPr>
          <w:rFonts w:cs="Tahoma"/>
          <w:u w:val="single"/>
        </w:rPr>
        <w:t xml:space="preserve"> </w:t>
      </w:r>
      <w:r w:rsidRPr="008F0375">
        <w:rPr>
          <w:rFonts w:cs="Tahoma"/>
          <w:i/>
        </w:rPr>
        <w:t>Ch. Barnard, H. Simon</w:t>
      </w:r>
    </w:p>
    <w:p w:rsidR="00441BDD" w:rsidRDefault="00441BDD" w:rsidP="00441BDD">
      <w:pPr>
        <w:rPr>
          <w:rFonts w:cs="Tahoma"/>
        </w:rPr>
      </w:pPr>
    </w:p>
    <w:p w:rsidR="00441BDD" w:rsidRPr="00A07C38" w:rsidRDefault="00441BDD" w:rsidP="00441BDD">
      <w:pPr>
        <w:rPr>
          <w:rFonts w:cs="Tahoma"/>
          <w:b/>
        </w:rPr>
      </w:pPr>
      <w:r w:rsidRPr="00A07C38">
        <w:rPr>
          <w:rFonts w:cs="Tahoma"/>
          <w:b/>
        </w:rPr>
        <w:t>KVANTITATIVNÍ PŘÍSTUPY:</w:t>
      </w:r>
    </w:p>
    <w:p w:rsidR="00441BDD" w:rsidRPr="008F0375" w:rsidRDefault="00441BDD" w:rsidP="00717373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Tahoma"/>
          <w:i/>
        </w:rPr>
      </w:pPr>
      <w:r w:rsidRPr="008F0375">
        <w:rPr>
          <w:rFonts w:cs="Tahoma"/>
        </w:rPr>
        <w:t>uplatnění matematických modelů, formalizovaných metod a algoritmizovatelných postupů řešení</w:t>
      </w:r>
    </w:p>
    <w:p w:rsidR="00441BDD" w:rsidRPr="008F0375" w:rsidRDefault="00441BDD" w:rsidP="00441BDD">
      <w:pPr>
        <w:rPr>
          <w:rFonts w:cs="Tahoma"/>
        </w:rPr>
      </w:pPr>
      <w:r w:rsidRPr="008F0375">
        <w:rPr>
          <w:rFonts w:cs="Tahoma"/>
          <w:noProof/>
        </w:rPr>
        <w:pict>
          <v:rect id="_x0000_s1087" style="position:absolute;left:0;text-align:left;margin-left:297pt;margin-top:3.55pt;width:198pt;height:52.1pt;z-index:251665920">
            <v:textbox>
              <w:txbxContent>
                <w:p w:rsidR="00611291" w:rsidRPr="00717373" w:rsidRDefault="00611291" w:rsidP="00717373">
                  <w:pPr>
                    <w:jc w:val="center"/>
                    <w:rPr>
                      <w:rFonts w:cs="Tahoma"/>
                      <w:b/>
                      <w:sz w:val="14"/>
                      <w:szCs w:val="14"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OPTIMALIZOVANÉ ROZHODOVÁNÍ</w:t>
                  </w:r>
                </w:p>
                <w:p w:rsidR="00611291" w:rsidRPr="00717373" w:rsidRDefault="00611291" w:rsidP="00717373">
                  <w:pPr>
                    <w:jc w:val="center"/>
                    <w:rPr>
                      <w:rFonts w:cs="Tahoma"/>
                      <w:b/>
                      <w:sz w:val="14"/>
                      <w:szCs w:val="14"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SÍŤOVÉ GRAFY</w:t>
                  </w:r>
                </w:p>
                <w:p w:rsidR="00611291" w:rsidRPr="00717373" w:rsidRDefault="00611291" w:rsidP="00717373">
                  <w:pPr>
                    <w:jc w:val="center"/>
                    <w:rPr>
                      <w:rFonts w:cs="Tahoma"/>
                      <w:b/>
                      <w:sz w:val="14"/>
                      <w:szCs w:val="14"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EKONOMETRICKÉ METODY</w:t>
                  </w:r>
                </w:p>
                <w:p w:rsidR="00611291" w:rsidRPr="00717373" w:rsidRDefault="00611291" w:rsidP="00717373">
                  <w:pPr>
                    <w:jc w:val="center"/>
                    <w:rPr>
                      <w:rFonts w:cs="Tahoma"/>
                      <w:b/>
                      <w:sz w:val="14"/>
                      <w:szCs w:val="14"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MATEMATICKÉ PROGRAMOVÁNÍ</w:t>
                  </w:r>
                </w:p>
                <w:p w:rsidR="00611291" w:rsidRPr="00D85B0C" w:rsidRDefault="00611291" w:rsidP="00717373">
                  <w:pPr>
                    <w:jc w:val="center"/>
                    <w:rPr>
                      <w:rFonts w:cs="Tahoma"/>
                      <w:b/>
                    </w:rPr>
                  </w:pPr>
                  <w:r w:rsidRPr="00717373">
                    <w:rPr>
                      <w:rFonts w:cs="Tahoma"/>
                      <w:b/>
                      <w:sz w:val="14"/>
                      <w:szCs w:val="14"/>
                    </w:rPr>
                    <w:t>MATEMATICKÁ STATISTIKA</w:t>
                  </w:r>
                </w:p>
              </w:txbxContent>
            </v:textbox>
          </v:rect>
        </w:pict>
      </w:r>
    </w:p>
    <w:p w:rsidR="00441BDD" w:rsidRPr="008F0375" w:rsidRDefault="00441BDD" w:rsidP="00441BDD">
      <w:pPr>
        <w:rPr>
          <w:rFonts w:cs="Tahoma"/>
        </w:rPr>
      </w:pPr>
    </w:p>
    <w:p w:rsidR="00441BDD" w:rsidRPr="008F0375" w:rsidRDefault="00441BDD" w:rsidP="00441BDD">
      <w:pPr>
        <w:rPr>
          <w:rFonts w:cs="Tahoma"/>
        </w:rPr>
      </w:pPr>
    </w:p>
    <w:p w:rsidR="00441BDD" w:rsidRPr="008F0375" w:rsidRDefault="00441BDD" w:rsidP="00441BDD">
      <w:pPr>
        <w:rPr>
          <w:rFonts w:cs="Tahoma"/>
        </w:rPr>
      </w:pPr>
    </w:p>
    <w:p w:rsidR="00441BDD" w:rsidRPr="008F0375" w:rsidRDefault="00441BDD" w:rsidP="00441BDD">
      <w:pPr>
        <w:rPr>
          <w:rFonts w:cs="Tahoma"/>
          <w:i/>
        </w:rPr>
      </w:pPr>
      <w:r w:rsidRPr="008F0375">
        <w:rPr>
          <w:rFonts w:cs="Tahoma"/>
          <w:u w:val="single"/>
        </w:rPr>
        <w:t>Představitelé:</w:t>
      </w:r>
      <w:r w:rsidR="00717373">
        <w:rPr>
          <w:rFonts w:cs="Tahoma"/>
          <w:u w:val="single"/>
        </w:rPr>
        <w:t xml:space="preserve">  </w:t>
      </w:r>
      <w:r w:rsidRPr="008F0375">
        <w:rPr>
          <w:rFonts w:cs="Tahoma"/>
          <w:i/>
        </w:rPr>
        <w:t>P. M. Morse, W. W. Cooper, H. M. Wagner</w:t>
      </w:r>
    </w:p>
    <w:p w:rsidR="00717373" w:rsidRDefault="00717373" w:rsidP="00441BDD">
      <w:pPr>
        <w:rPr>
          <w:rFonts w:cs="Tahoma"/>
          <w:b/>
        </w:rPr>
      </w:pPr>
    </w:p>
    <w:p w:rsidR="00441BDD" w:rsidRPr="00A07C38" w:rsidRDefault="00441BDD" w:rsidP="00441BDD">
      <w:pPr>
        <w:rPr>
          <w:rFonts w:cs="Tahoma"/>
          <w:b/>
        </w:rPr>
      </w:pPr>
      <w:r w:rsidRPr="00A07C38">
        <w:rPr>
          <w:rFonts w:cs="Tahoma"/>
          <w:b/>
        </w:rPr>
        <w:t>EMPIRICKÉ (PRAGMATICKÉ) PŘÍSTUPY:</w:t>
      </w:r>
    </w:p>
    <w:p w:rsidR="00441BDD" w:rsidRPr="008F0375" w:rsidRDefault="00441BDD" w:rsidP="00441BDD">
      <w:pPr>
        <w:rPr>
          <w:rFonts w:cs="Tahoma"/>
          <w:sz w:val="16"/>
          <w:szCs w:val="16"/>
        </w:rPr>
      </w:pPr>
      <w:r w:rsidRPr="008F0375">
        <w:rPr>
          <w:rFonts w:cs="Tahoma"/>
          <w:sz w:val="16"/>
          <w:szCs w:val="16"/>
        </w:rPr>
        <w:t>(empirie = zkušenost, pragmatismus = praktické poznatky)</w:t>
      </w:r>
    </w:p>
    <w:p w:rsidR="00441BDD" w:rsidRPr="008F0375" w:rsidRDefault="00441BDD" w:rsidP="009B1743">
      <w:pPr>
        <w:numPr>
          <w:ilvl w:val="0"/>
          <w:numId w:val="24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zobecnění poznatků a předkládání manažerům ve formě doporučení</w:t>
      </w:r>
    </w:p>
    <w:p w:rsidR="00441BDD" w:rsidRPr="008F0375" w:rsidRDefault="009B1743" w:rsidP="009B1743">
      <w:pPr>
        <w:numPr>
          <w:ilvl w:val="0"/>
          <w:numId w:val="24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noProof/>
        </w:rPr>
        <w:pict>
          <v:rect id="_x0000_s1088" style="position:absolute;left:0;text-align:left;margin-left:225pt;margin-top:5.3pt;width:299.5pt;height:18pt;z-index:251666944">
            <v:textbox>
              <w:txbxContent>
                <w:p w:rsidR="00611291" w:rsidRPr="00717373" w:rsidRDefault="00611291" w:rsidP="00441BDD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17373">
                    <w:rPr>
                      <w:b/>
                      <w:sz w:val="14"/>
                      <w:szCs w:val="14"/>
                    </w:rPr>
                    <w:t>MINIMUM TEORIE – DŮRAZ NA PRAKTICKÁ DOPORUČENÍ</w:t>
                  </w:r>
                  <w:r>
                    <w:rPr>
                      <w:b/>
                      <w:sz w:val="14"/>
                      <w:szCs w:val="14"/>
                    </w:rPr>
                    <w:t xml:space="preserve"> a </w:t>
                  </w:r>
                  <w:r w:rsidRPr="00717373">
                    <w:rPr>
                      <w:b/>
                      <w:sz w:val="14"/>
                      <w:szCs w:val="14"/>
                    </w:rPr>
                    <w:t>VĚDĚT JAK?</w:t>
                  </w:r>
                </w:p>
              </w:txbxContent>
            </v:textbox>
          </v:rect>
        </w:pict>
      </w:r>
      <w:r w:rsidR="00441BDD" w:rsidRPr="008F0375">
        <w:rPr>
          <w:rFonts w:cs="Tahoma"/>
        </w:rPr>
        <w:t>praxe poradenských firem</w:t>
      </w:r>
    </w:p>
    <w:p w:rsidR="00441BDD" w:rsidRPr="008F0375" w:rsidRDefault="00441BDD" w:rsidP="00441BDD">
      <w:pPr>
        <w:rPr>
          <w:rFonts w:cs="Tahoma"/>
        </w:rPr>
      </w:pPr>
    </w:p>
    <w:p w:rsidR="00441BDD" w:rsidRDefault="00441BDD" w:rsidP="00441BDD">
      <w:pPr>
        <w:rPr>
          <w:rFonts w:cs="Tahoma"/>
          <w:i/>
        </w:rPr>
      </w:pPr>
      <w:r w:rsidRPr="008F0375">
        <w:rPr>
          <w:rFonts w:cs="Tahoma"/>
          <w:u w:val="single"/>
        </w:rPr>
        <w:t>Představitelé:</w:t>
      </w:r>
      <w:r w:rsidR="00717373">
        <w:rPr>
          <w:rFonts w:cs="Tahoma"/>
          <w:u w:val="single"/>
        </w:rPr>
        <w:t xml:space="preserve"> </w:t>
      </w:r>
      <w:r w:rsidRPr="008F0375">
        <w:rPr>
          <w:rFonts w:cs="Tahoma"/>
          <w:i/>
        </w:rPr>
        <w:t>P. F. Drucker, M.E. Porter, R.H. Waterman</w:t>
      </w:r>
    </w:p>
    <w:p w:rsidR="009B1743" w:rsidRDefault="009B1743" w:rsidP="009B1743">
      <w:pPr>
        <w:rPr>
          <w:rFonts w:cs="Tahoma"/>
          <w:b/>
        </w:rPr>
      </w:pPr>
    </w:p>
    <w:p w:rsidR="009B1743" w:rsidRDefault="009B1743" w:rsidP="00441BDD">
      <w:pPr>
        <w:rPr>
          <w:rFonts w:cs="Tahoma"/>
          <w:b/>
        </w:rPr>
      </w:pPr>
      <w:r>
        <w:rPr>
          <w:rFonts w:cs="Tahoma"/>
          <w:b/>
        </w:rPr>
        <w:t>KRITICKÉ FAKTORY ÚSPĚCHU</w:t>
      </w:r>
      <w:r w:rsidRPr="00A07C38">
        <w:rPr>
          <w:rFonts w:cs="Tahoma"/>
          <w:b/>
        </w:rPr>
        <w:t>:</w:t>
      </w:r>
    </w:p>
    <w:p w:rsidR="009B1743" w:rsidRDefault="009B1743" w:rsidP="00441BDD">
      <w:pPr>
        <w:rPr>
          <w:rFonts w:cs="Tahoma"/>
          <w:b/>
        </w:rPr>
      </w:pPr>
      <w:r>
        <w:rPr>
          <w:rFonts w:cs="Tahoma"/>
        </w:rPr>
        <w:t xml:space="preserve">Koncepce </w:t>
      </w:r>
      <w:r w:rsidRPr="009B1743">
        <w:rPr>
          <w:rFonts w:cs="Tahoma"/>
          <w:b/>
        </w:rPr>
        <w:t>„7S“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>
        <w:rPr>
          <w:rFonts w:cs="Tahoma"/>
          <w:b/>
        </w:rPr>
        <w:t xml:space="preserve">Strategie </w:t>
      </w:r>
      <w:r>
        <w:rPr>
          <w:rFonts w:cs="Tahoma"/>
        </w:rPr>
        <w:t>– systematická, tvůrčí, koncepční činnost a alokace zdrojů pro dosažení cílů organizace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>
        <w:rPr>
          <w:rFonts w:cs="Tahoma"/>
          <w:b/>
        </w:rPr>
        <w:t xml:space="preserve">Struktura </w:t>
      </w:r>
      <w:r>
        <w:rPr>
          <w:rFonts w:cs="Tahoma"/>
        </w:rPr>
        <w:t>– organizační struktury, vztahy pravomoci a odpovědnosti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>
        <w:rPr>
          <w:rFonts w:cs="Tahoma"/>
          <w:b/>
        </w:rPr>
        <w:t xml:space="preserve">Spolupracovníci – </w:t>
      </w:r>
      <w:r>
        <w:rPr>
          <w:rFonts w:cs="Tahoma"/>
        </w:rPr>
        <w:t>lidé v organizaci a jejich adaptace s cíli organizace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>
        <w:rPr>
          <w:rFonts w:cs="Tahoma"/>
          <w:b/>
        </w:rPr>
        <w:t>Systémy řízení</w:t>
      </w:r>
      <w:r>
        <w:rPr>
          <w:rFonts w:cs="Tahoma"/>
        </w:rPr>
        <w:t xml:space="preserve"> – informační procesy, kontrolní procesy apod.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 w:rsidRPr="009B1743">
        <w:rPr>
          <w:rFonts w:cs="Tahoma"/>
          <w:b/>
        </w:rPr>
        <w:t>Sdílené hodnoty</w:t>
      </w:r>
      <w:r>
        <w:rPr>
          <w:rFonts w:cs="Tahoma"/>
        </w:rPr>
        <w:t xml:space="preserve"> – hodnoty sdílené s členy organizace, identifikace s cíli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>
        <w:rPr>
          <w:rFonts w:cs="Tahoma"/>
          <w:b/>
        </w:rPr>
        <w:t>Styl manažerské práce</w:t>
      </w:r>
      <w:r>
        <w:rPr>
          <w:rFonts w:cs="Tahoma"/>
        </w:rPr>
        <w:t xml:space="preserve"> – způsob vykonávání mng</w:t>
      </w:r>
    </w:p>
    <w:p w:rsidR="009B1743" w:rsidRPr="009B1743" w:rsidRDefault="009B1743" w:rsidP="009B1743">
      <w:pPr>
        <w:numPr>
          <w:ilvl w:val="0"/>
          <w:numId w:val="25"/>
        </w:numPr>
        <w:rPr>
          <w:rFonts w:cs="Tahoma"/>
          <w:b/>
        </w:rPr>
      </w:pPr>
      <w:r w:rsidRPr="009B1743">
        <w:rPr>
          <w:rFonts w:cs="Tahoma"/>
          <w:b/>
        </w:rPr>
        <w:t xml:space="preserve">Schopnosti </w:t>
      </w:r>
      <w:r>
        <w:rPr>
          <w:rFonts w:cs="Tahoma"/>
        </w:rPr>
        <w:t>– schopnosti, dovednosti a návyky představující profesionální a kvalifikační zázemí organizace</w:t>
      </w:r>
    </w:p>
    <w:p w:rsidR="00EF1B42" w:rsidRPr="00EF1B42" w:rsidRDefault="007C4D5A" w:rsidP="00EF1B42">
      <w:pPr>
        <w:pStyle w:val="StylNadpis1Ped12bZa12b"/>
      </w:pPr>
      <w:r>
        <w:br w:type="page"/>
      </w:r>
      <w:bookmarkStart w:id="3" w:name="_Toc255469794"/>
      <w:r w:rsidR="00AA7ECA">
        <w:lastRenderedPageBreak/>
        <w:t>Etika a kultura práce manažera</w:t>
      </w:r>
      <w:r w:rsidR="00EF1B42">
        <w:t xml:space="preserve"> </w:t>
      </w:r>
      <w:r w:rsidR="00EF1B42">
        <w:rPr>
          <w:b w:val="0"/>
        </w:rPr>
        <w:t xml:space="preserve">– </w:t>
      </w:r>
      <w:r w:rsidR="00AA7ECA">
        <w:rPr>
          <w:b w:val="0"/>
        </w:rPr>
        <w:t>formání a neformální autorita manažera, kodex manažera</w:t>
      </w:r>
      <w:bookmarkEnd w:id="3"/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  <w:b/>
        </w:rPr>
        <w:t>Současný mng zdůrazňuje sociální zodpovědnost vedoucích pracovníků, etiku a kulturu jejich jednání</w:t>
      </w:r>
      <w:r w:rsidRPr="008F0375">
        <w:rPr>
          <w:rFonts w:cs="Tahoma"/>
        </w:rPr>
        <w:t>.</w:t>
      </w: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</w:rPr>
        <w:t>Podniková kultura prostupuje veškerým jednáním firmy i jejich jednotlivých pracovníků.</w:t>
      </w:r>
    </w:p>
    <w:p w:rsidR="00441BDD" w:rsidRDefault="00441BDD" w:rsidP="007C4D5A">
      <w:pPr>
        <w:rPr>
          <w:rFonts w:cs="Tahoma"/>
        </w:rPr>
      </w:pP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</w:rPr>
        <w:t>Její projevy podle E.H.Sheina: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typické znaky projevu firmy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sdílené hodnoty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nepsané, obecně přijímané předpoklady chování uvnitř organizace i mimo ni</w:t>
      </w:r>
    </w:p>
    <w:p w:rsidR="007C4D5A" w:rsidRDefault="007C4D5A" w:rsidP="007C4D5A">
      <w:pPr>
        <w:rPr>
          <w:rFonts w:cs="Tahoma"/>
        </w:rPr>
      </w:pP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</w:rPr>
        <w:t xml:space="preserve">Jiný pohled vymezuje podnikovou kulturu jako </w:t>
      </w:r>
      <w:r w:rsidRPr="008F0375">
        <w:rPr>
          <w:rFonts w:cs="Tahoma"/>
          <w:b/>
        </w:rPr>
        <w:t>symboly, hrdiny, rituály a sdílné hodnoty</w:t>
      </w:r>
      <w:r w:rsidRPr="008F0375">
        <w:rPr>
          <w:rFonts w:cs="Tahoma"/>
        </w:rPr>
        <w:t>.</w:t>
      </w: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  <w:b/>
        </w:rPr>
        <w:t>Mravní, sociální i právní zodpovědnost manažerů úzce souvisí s morální i kvalifikační připraveností manažerů nést důsledky svého jednání vůči vnějšímu i vnitřnímu společenskému prostředí</w:t>
      </w:r>
      <w:r w:rsidRPr="008F0375">
        <w:rPr>
          <w:rFonts w:cs="Tahoma"/>
        </w:rPr>
        <w:t>.</w:t>
      </w:r>
    </w:p>
    <w:p w:rsidR="00441BDD" w:rsidRDefault="00441BDD" w:rsidP="007C4D5A">
      <w:pPr>
        <w:rPr>
          <w:b/>
        </w:rPr>
      </w:pPr>
    </w:p>
    <w:p w:rsidR="007C4D5A" w:rsidRPr="007C4D5A" w:rsidRDefault="007C4D5A" w:rsidP="007C4D5A">
      <w:pPr>
        <w:rPr>
          <w:b/>
        </w:rPr>
      </w:pPr>
      <w:r w:rsidRPr="007C4D5A">
        <w:rPr>
          <w:b/>
        </w:rPr>
        <w:t>Nadřízený je povinen: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organizovat, řídit, kontrolovat a hodnotit výkon služby svých podřízených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zabezpečovat, aby zaměstnanci byli pro výkon služby náležitě vycvičeni a vyškoleni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vytvářet příznivé podmínky pro výkon práce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oceňovat záslužné činy a příkladné plnění pracovních povinností a vyvozovat důsledky z porušování pracovních povinností</w:t>
      </w:r>
    </w:p>
    <w:p w:rsidR="00441BDD" w:rsidRDefault="00441BDD" w:rsidP="00972DAD">
      <w:pPr>
        <w:rPr>
          <w:rFonts w:cs="Tahoma"/>
        </w:rPr>
      </w:pPr>
    </w:p>
    <w:p w:rsidR="007C4D5A" w:rsidRPr="00972DAD" w:rsidRDefault="007C4D5A" w:rsidP="00972DAD">
      <w:pPr>
        <w:rPr>
          <w:rFonts w:cs="Tahoma"/>
          <w:b/>
        </w:rPr>
      </w:pPr>
      <w:r w:rsidRPr="00972DAD">
        <w:rPr>
          <w:rFonts w:cs="Tahoma"/>
          <w:b/>
        </w:rPr>
        <w:t>Etický kodex manažera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dosahování spokojenosti lidí a efektivity v cílech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mravní bezúhonnost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profesionální kulturnost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právní kulturnost</w:t>
      </w:r>
    </w:p>
    <w:p w:rsidR="00441BDD" w:rsidRDefault="00441BDD" w:rsidP="007C4D5A">
      <w:pPr>
        <w:rPr>
          <w:rFonts w:cs="Tahoma"/>
          <w:b/>
        </w:rPr>
      </w:pPr>
    </w:p>
    <w:p w:rsidR="007C4D5A" w:rsidRPr="008F0375" w:rsidRDefault="007C4D5A" w:rsidP="007C4D5A">
      <w:pPr>
        <w:rPr>
          <w:rFonts w:cs="Tahoma"/>
          <w:b/>
        </w:rPr>
      </w:pPr>
      <w:r w:rsidRPr="008F0375">
        <w:rPr>
          <w:rFonts w:cs="Tahoma"/>
          <w:b/>
        </w:rPr>
        <w:t>Autorita</w:t>
      </w:r>
    </w:p>
    <w:p w:rsidR="007C4D5A" w:rsidRPr="008F0375" w:rsidRDefault="007C4D5A" w:rsidP="007C4D5A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Statutární autorita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formální autorita, autorita společenské role či poziční autoritou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 xml:space="preserve">statutární autoritu získává manažer automaticky s přidělením funkce - to však ještě neznamená, že ji bude umět používat. 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 xml:space="preserve">Působí plnou silou jen tehdy, když je správně používaná. </w:t>
      </w:r>
    </w:p>
    <w:p w:rsidR="007C4D5A" w:rsidRPr="008F0375" w:rsidRDefault="007C4D5A" w:rsidP="007C4D5A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Charismatická autorita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je přirozená autorita osobnosti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její sílu ovlivňuje „image“ – vzhled, pozitivně vyzařovaná energie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dokáže oslovit psychiku ostatních k následování</w:t>
      </w:r>
    </w:p>
    <w:p w:rsidR="007C4D5A" w:rsidRPr="008F0375" w:rsidRDefault="007C4D5A" w:rsidP="007C4D5A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Odborná autorita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Vrcholová znalost marketingu, ekonomie a personalisitky</w:t>
      </w:r>
    </w:p>
    <w:p w:rsidR="007C4D5A" w:rsidRPr="008F0375" w:rsidRDefault="007C4D5A" w:rsidP="007C4D5A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Morální autorita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 xml:space="preserve">je především reprezentována silou charakteru a silou humanity, která je v člověku. </w:t>
      </w:r>
    </w:p>
    <w:p w:rsidR="007C4D5A" w:rsidRPr="008F0375" w:rsidRDefault="007C4D5A" w:rsidP="007C4D5A">
      <w:pPr>
        <w:rPr>
          <w:rFonts w:cs="Tahoma"/>
        </w:rPr>
      </w:pP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</w:rPr>
        <w:t>Efektivního vedoucího nejčastěji charakterizují tyto rysy: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silný smysl pro odpovědnost a dokončování úkolů,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elán a vytrvalost při sledování cílů,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odvážnost a originalita při řešení problémů,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tendence být ve společnosti iniciativní,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sebedůvěra a smysl pro osobní identitu,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ochota akceptovat důsledky rozhodnutí a akcí,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připravenost snášet stresy z mezilidských vztahů,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ochota vyrovnat se se zklamáním a tolerovat odklady či zpoždění,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schopnost ovlivňovat chování jiných osob</w:t>
      </w:r>
    </w:p>
    <w:p w:rsidR="007C4D5A" w:rsidRPr="007C4D5A" w:rsidRDefault="007C4D5A" w:rsidP="007C4D5A">
      <w:pPr>
        <w:numPr>
          <w:ilvl w:val="0"/>
          <w:numId w:val="19"/>
        </w:numPr>
      </w:pPr>
      <w:r w:rsidRPr="007C4D5A">
        <w:t>schopnost sestavovat pro bezprostřední účel systémy sociální interakce.</w:t>
      </w:r>
    </w:p>
    <w:p w:rsidR="007C4D5A" w:rsidRPr="008F0375" w:rsidRDefault="007C4D5A" w:rsidP="007C4D5A">
      <w:pPr>
        <w:rPr>
          <w:rFonts w:cs="Tahoma"/>
        </w:rPr>
      </w:pP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  <w:noProof/>
        </w:rPr>
        <w:pict>
          <v:rect id="_x0000_s1085" style="position:absolute;left:0;text-align:left;margin-left:78.5pt;margin-top:4.35pt;width:333pt;height:27pt;z-index:251663872">
            <v:textbox>
              <w:txbxContent>
                <w:p w:rsidR="00611291" w:rsidRPr="0093311F" w:rsidRDefault="00611291" w:rsidP="007C4D5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MANAŽER ZÍTŘKA = KOUČ</w:t>
                  </w:r>
                </w:p>
              </w:txbxContent>
            </v:textbox>
          </v:rect>
        </w:pict>
      </w:r>
    </w:p>
    <w:p w:rsidR="007C4D5A" w:rsidRPr="008F0375" w:rsidRDefault="007C4D5A" w:rsidP="007C4D5A">
      <w:pPr>
        <w:rPr>
          <w:rFonts w:cs="Tahoma"/>
        </w:rPr>
      </w:pPr>
    </w:p>
    <w:p w:rsidR="00EF1B42" w:rsidRDefault="00EF1B42" w:rsidP="00EF1B42"/>
    <w:p w:rsidR="00AA7ECA" w:rsidRPr="00EF1B42" w:rsidRDefault="00314CEF" w:rsidP="00AA7ECA">
      <w:pPr>
        <w:pStyle w:val="StylNadpis1Ped12bZa12b"/>
      </w:pPr>
      <w:r>
        <w:br w:type="page"/>
      </w:r>
      <w:bookmarkStart w:id="4" w:name="_Toc255469795"/>
      <w:r w:rsidR="00AA7ECA">
        <w:lastRenderedPageBreak/>
        <w:t xml:space="preserve">Manažerské funkce </w:t>
      </w:r>
      <w:r w:rsidR="00AA7ECA">
        <w:rPr>
          <w:b w:val="0"/>
        </w:rPr>
        <w:t>– postupné a průběžné</w:t>
      </w:r>
      <w:bookmarkEnd w:id="4"/>
    </w:p>
    <w:p w:rsidR="007C4D5A" w:rsidRPr="007C4D5A" w:rsidRDefault="007C4D5A" w:rsidP="007C4D5A">
      <w:r w:rsidRPr="007C4D5A">
        <w:t>typické činnosti zaměřené na dosahování cílů, které manažer permanentně vykonává ve své práci</w:t>
      </w:r>
    </w:p>
    <w:p w:rsidR="007C4D5A" w:rsidRPr="00972DAD" w:rsidRDefault="007C4D5A" w:rsidP="00972DAD">
      <w:pPr>
        <w:rPr>
          <w:rFonts w:cs="Tahoma"/>
          <w:b/>
        </w:rPr>
      </w:pPr>
      <w:r w:rsidRPr="00972DAD">
        <w:rPr>
          <w:rFonts w:cs="Tahoma"/>
          <w:b/>
        </w:rPr>
        <w:t>funkce postupné (sekvenční, sukcesivní)</w:t>
      </w:r>
    </w:p>
    <w:p w:rsidR="007C4D5A" w:rsidRPr="008F0375" w:rsidRDefault="007C4D5A" w:rsidP="007C4D5A">
      <w:pPr>
        <w:rPr>
          <w:rFonts w:cs="Tahoma"/>
        </w:rPr>
      </w:pPr>
      <w:r w:rsidRPr="008F0375">
        <w:rPr>
          <w:rFonts w:cs="Tahoma"/>
        </w:rPr>
        <w:t>Odpovídá typickým činnostem policejních manažerů.</w:t>
      </w:r>
    </w:p>
    <w:p w:rsidR="007C4D5A" w:rsidRDefault="007C4D5A" w:rsidP="007C4D5A">
      <w:pPr>
        <w:numPr>
          <w:ilvl w:val="0"/>
          <w:numId w:val="19"/>
        </w:numPr>
        <w:tabs>
          <w:tab w:val="clear" w:pos="737"/>
        </w:tabs>
      </w:pPr>
      <w:r>
        <w:t>p</w:t>
      </w:r>
      <w:r w:rsidRPr="007C4D5A">
        <w:t>lánování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>informační proces výběru a stanovení cílů, jakož i výběru a stanovení postupů k jejich dosažení</w:t>
      </w:r>
    </w:p>
    <w:p w:rsidR="007C4D5A" w:rsidRDefault="007C4D5A" w:rsidP="007C4D5A">
      <w:pPr>
        <w:numPr>
          <w:ilvl w:val="0"/>
          <w:numId w:val="19"/>
        </w:numPr>
      </w:pPr>
      <w:r w:rsidRPr="007C4D5A">
        <w:t>organizování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>informační proces ke stanovení a uspořádaní optimální struktury rolí pro lidi, kteří mají zajistit realizaci plánů. Nezbytným aspektem je stanovení pravomocí a zodpovědnosti</w:t>
      </w:r>
    </w:p>
    <w:p w:rsidR="007C4D5A" w:rsidRDefault="007C4D5A" w:rsidP="007C4D5A">
      <w:pPr>
        <w:numPr>
          <w:ilvl w:val="0"/>
          <w:numId w:val="19"/>
        </w:numPr>
      </w:pPr>
      <w:r w:rsidRPr="007C4D5A">
        <w:t>řízení lidských zdrojů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>proces přijímání rozhodnutí v oblasti zaměstnaneckých vztahů</w:t>
      </w:r>
    </w:p>
    <w:p w:rsidR="007C4D5A" w:rsidRDefault="007C4D5A" w:rsidP="007C4D5A">
      <w:pPr>
        <w:numPr>
          <w:ilvl w:val="0"/>
          <w:numId w:val="19"/>
        </w:numPr>
      </w:pPr>
      <w:r w:rsidRPr="007C4D5A">
        <w:t>vedení lidí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>ovládání lidí tak, aby byli výkonní</w:t>
      </w:r>
    </w:p>
    <w:p w:rsidR="007C4D5A" w:rsidRDefault="007C4D5A" w:rsidP="007C4D5A">
      <w:pPr>
        <w:numPr>
          <w:ilvl w:val="0"/>
          <w:numId w:val="19"/>
        </w:numPr>
      </w:pPr>
      <w:r w:rsidRPr="007C4D5A">
        <w:t>kontrolování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>jde o hodnocení kvantity a kvality průběžných a konečných výsledků v manažerské činnosti</w:t>
      </w:r>
    </w:p>
    <w:p w:rsidR="007C4D5A" w:rsidRPr="00972DAD" w:rsidRDefault="007C4D5A" w:rsidP="00972DAD">
      <w:pPr>
        <w:rPr>
          <w:rFonts w:cs="Tahoma"/>
          <w:b/>
        </w:rPr>
      </w:pPr>
      <w:r w:rsidRPr="00972DAD">
        <w:rPr>
          <w:rFonts w:cs="Tahoma"/>
          <w:b/>
        </w:rPr>
        <w:t>funkce průběžné (paralelní, simultánní)</w:t>
      </w:r>
    </w:p>
    <w:p w:rsidR="007C4D5A" w:rsidRDefault="007C4D5A" w:rsidP="007C4D5A">
      <w:pPr>
        <w:numPr>
          <w:ilvl w:val="0"/>
          <w:numId w:val="19"/>
        </w:numPr>
        <w:tabs>
          <w:tab w:val="clear" w:pos="737"/>
        </w:tabs>
      </w:pPr>
      <w:r w:rsidRPr="007C4D5A">
        <w:t>analýzu (řešených problémů)</w:t>
      </w:r>
    </w:p>
    <w:p w:rsidR="007C4D5A" w:rsidRPr="007C4D5A" w:rsidRDefault="007C4D5A" w:rsidP="007C4D5A">
      <w:pPr>
        <w:numPr>
          <w:ilvl w:val="1"/>
          <w:numId w:val="19"/>
        </w:numPr>
        <w:tabs>
          <w:tab w:val="num" w:pos="1068"/>
        </w:tabs>
      </w:pPr>
      <w:r w:rsidRPr="007C4D5A">
        <w:t>posuzování a vyhodnocování všech dílčích prvků s přihlédnutím k reálné situaci</w:t>
      </w:r>
      <w:r>
        <w:t xml:space="preserve"> </w:t>
      </w:r>
      <w:r w:rsidRPr="007C4D5A">
        <w:t>provádí se i bez konkrétního zadání, neboť v tomto případě je nahrazeno situací (důležitost věci)</w:t>
      </w:r>
    </w:p>
    <w:p w:rsidR="007C4D5A" w:rsidRDefault="007C4D5A" w:rsidP="007C4D5A">
      <w:pPr>
        <w:numPr>
          <w:ilvl w:val="0"/>
          <w:numId w:val="19"/>
        </w:numPr>
        <w:tabs>
          <w:tab w:val="clear" w:pos="737"/>
        </w:tabs>
      </w:pPr>
      <w:r w:rsidRPr="007C4D5A">
        <w:t>rozhodování</w:t>
      </w:r>
    </w:p>
    <w:p w:rsidR="007C4D5A" w:rsidRPr="007C4D5A" w:rsidRDefault="007C4D5A" w:rsidP="007C4D5A">
      <w:pPr>
        <w:numPr>
          <w:ilvl w:val="1"/>
          <w:numId w:val="19"/>
        </w:numPr>
        <w:tabs>
          <w:tab w:val="num" w:pos="1068"/>
        </w:tabs>
      </w:pPr>
      <w:r w:rsidRPr="007C4D5A">
        <w:t>logický výsledek analýzy řešeného problému</w:t>
      </w:r>
      <w:r>
        <w:t xml:space="preserve"> </w:t>
      </w:r>
      <w:r w:rsidRPr="007C4D5A">
        <w:t>rozpoznat (v ideálním případě) všechna možná přípustná řešení úkolu</w:t>
      </w:r>
    </w:p>
    <w:p w:rsidR="007C4D5A" w:rsidRDefault="007C4D5A" w:rsidP="007C4D5A">
      <w:pPr>
        <w:numPr>
          <w:ilvl w:val="0"/>
          <w:numId w:val="19"/>
        </w:numPr>
        <w:tabs>
          <w:tab w:val="clear" w:pos="737"/>
        </w:tabs>
      </w:pPr>
      <w:r>
        <w:t>implementace</w:t>
      </w:r>
      <w:r w:rsidRPr="007C4D5A">
        <w:t xml:space="preserve"> (realizaci rozhodnutí)</w:t>
      </w:r>
    </w:p>
    <w:p w:rsidR="007C4D5A" w:rsidRPr="007C4D5A" w:rsidRDefault="007C4D5A" w:rsidP="007C4D5A">
      <w:pPr>
        <w:numPr>
          <w:ilvl w:val="1"/>
          <w:numId w:val="19"/>
        </w:numPr>
      </w:pPr>
      <w:r w:rsidRPr="007C4D5A">
        <w:t xml:space="preserve">zobecnění rozhodnutí v podobě jednotných, závazných postupů (norem, směrnic apod.).  </w:t>
      </w:r>
    </w:p>
    <w:p w:rsidR="007C4D5A" w:rsidRPr="008F0375" w:rsidRDefault="007C4D5A" w:rsidP="007C4D5A">
      <w:pPr>
        <w:rPr>
          <w:rFonts w:cs="Tahoma"/>
          <w:bCs/>
        </w:rPr>
      </w:pPr>
    </w:p>
    <w:tbl>
      <w:tblPr>
        <w:tblStyle w:val="Mkatabulky"/>
        <w:tblW w:w="0" w:type="auto"/>
        <w:tblInd w:w="1867" w:type="dxa"/>
        <w:tblLook w:val="01E0"/>
      </w:tblPr>
      <w:tblGrid>
        <w:gridCol w:w="1830"/>
        <w:gridCol w:w="679"/>
        <w:gridCol w:w="966"/>
        <w:gridCol w:w="1077"/>
      </w:tblGrid>
      <w:tr w:rsidR="007C4D5A" w:rsidRPr="007C4D5A">
        <w:trPr>
          <w:trHeight w:val="451"/>
        </w:trPr>
        <w:tc>
          <w:tcPr>
            <w:tcW w:w="0" w:type="auto"/>
          </w:tcPr>
          <w:p w:rsidR="007C4D5A" w:rsidRPr="007C4D5A" w:rsidRDefault="007C4D5A" w:rsidP="00611291">
            <w:pPr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noProof/>
                <w:sz w:val="14"/>
                <w:szCs w:val="14"/>
              </w:rPr>
              <w:pict>
                <v:line id="_x0000_s1084" style="position:absolute;left:0;text-align:left;z-index:251662848" from="-3.35pt,5pt" to="68.65pt,14pt"/>
              </w:pict>
            </w:r>
            <w:r w:rsidRPr="007C4D5A">
              <w:rPr>
                <w:rFonts w:cs="Tahoma"/>
                <w:bCs/>
                <w:sz w:val="14"/>
                <w:szCs w:val="14"/>
              </w:rPr>
              <w:t xml:space="preserve">                  Fce průběžné</w:t>
            </w:r>
          </w:p>
          <w:p w:rsidR="007C4D5A" w:rsidRPr="007C4D5A" w:rsidRDefault="007C4D5A" w:rsidP="00611291">
            <w:pPr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Fce postupné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analýza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rozhodování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implementace</w:t>
            </w:r>
          </w:p>
        </w:tc>
      </w:tr>
      <w:tr w:rsidR="007C4D5A" w:rsidRPr="007C4D5A">
        <w:trPr>
          <w:trHeight w:val="169"/>
        </w:trPr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Plánování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</w:tr>
      <w:tr w:rsidR="007C4D5A" w:rsidRPr="007C4D5A"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Organizování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</w:tr>
      <w:tr w:rsidR="007C4D5A" w:rsidRPr="007C4D5A"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Řízení lidských zdrojů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</w:tr>
      <w:tr w:rsidR="007C4D5A" w:rsidRPr="007C4D5A"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Vedení lidí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</w:tr>
      <w:tr w:rsidR="007C4D5A" w:rsidRPr="007C4D5A"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  <w:r w:rsidRPr="007C4D5A">
              <w:rPr>
                <w:rFonts w:cs="Tahoma"/>
                <w:bCs/>
                <w:sz w:val="14"/>
                <w:szCs w:val="14"/>
              </w:rPr>
              <w:t>kontrolování</w:t>
            </w: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7C4D5A" w:rsidRPr="007C4D5A" w:rsidRDefault="007C4D5A" w:rsidP="00611291">
            <w:pPr>
              <w:jc w:val="center"/>
              <w:rPr>
                <w:rFonts w:cs="Tahoma"/>
                <w:bCs/>
                <w:sz w:val="14"/>
                <w:szCs w:val="14"/>
              </w:rPr>
            </w:pPr>
          </w:p>
        </w:tc>
      </w:tr>
    </w:tbl>
    <w:p w:rsidR="00AA7ECA" w:rsidRDefault="00AA7ECA" w:rsidP="00AA7ECA"/>
    <w:p w:rsidR="007C4D5A" w:rsidRDefault="007C4D5A" w:rsidP="00AA7ECA">
      <w:r>
        <w:t xml:space="preserve">Dále se rozhovořit o jednotlivých fcích </w:t>
      </w:r>
      <w:r>
        <w:sym w:font="Wingdings" w:char="F04A"/>
      </w:r>
    </w:p>
    <w:p w:rsidR="00AA7ECA" w:rsidRPr="00EF1B42" w:rsidRDefault="00FF122F" w:rsidP="00AA7ECA">
      <w:pPr>
        <w:pStyle w:val="StylNadpis1Ped12bZa12b"/>
      </w:pPr>
      <w:r>
        <w:br w:type="page"/>
      </w:r>
      <w:bookmarkStart w:id="5" w:name="_Toc255469796"/>
      <w:r w:rsidR="00AA7ECA">
        <w:lastRenderedPageBreak/>
        <w:t xml:space="preserve">Manažerská funkce plánování </w:t>
      </w:r>
      <w:r w:rsidR="00AA7ECA">
        <w:rPr>
          <w:b w:val="0"/>
        </w:rPr>
        <w:t>– strategické plánování, metoda SWOT, PEST, řízení podle cílů</w:t>
      </w:r>
      <w:bookmarkEnd w:id="5"/>
    </w:p>
    <w:p w:rsidR="00FF122F" w:rsidRPr="008F0375" w:rsidRDefault="00FF122F" w:rsidP="00FF122F">
      <w:pPr>
        <w:rPr>
          <w:rFonts w:cs="Tahoma"/>
        </w:rPr>
      </w:pPr>
      <w:r w:rsidRPr="008F0375">
        <w:rPr>
          <w:rFonts w:cs="Tahoma"/>
        </w:rPr>
        <w:t>vytyčení cílů – jasný, správný, náročný a přitom reálný</w:t>
      </w:r>
      <w:r w:rsidRPr="00FF122F">
        <w:rPr>
          <w:rFonts w:cs="Tahoma"/>
        </w:rPr>
        <w:t xml:space="preserve"> </w:t>
      </w:r>
      <w:r w:rsidRPr="008F0375">
        <w:rPr>
          <w:rFonts w:cs="Tahoma"/>
        </w:rPr>
        <w:t>Východisko pro všechny MNG funkce</w:t>
      </w:r>
    </w:p>
    <w:p w:rsidR="00FF122F" w:rsidRPr="008F0375" w:rsidRDefault="00FF122F" w:rsidP="00FF122F">
      <w:pPr>
        <w:rPr>
          <w:rFonts w:cs="Tahoma"/>
        </w:rPr>
      </w:pPr>
      <w:r w:rsidRPr="008F0375">
        <w:rPr>
          <w:rFonts w:cs="Tahoma"/>
        </w:rPr>
        <w:t>vyžaduje rozhodování</w:t>
      </w:r>
      <w:r w:rsidRPr="00FF122F">
        <w:rPr>
          <w:rFonts w:cs="Tahoma"/>
        </w:rPr>
        <w:t xml:space="preserve"> </w:t>
      </w:r>
    </w:p>
    <w:p w:rsidR="00FF122F" w:rsidRPr="008F0375" w:rsidRDefault="00FF122F" w:rsidP="00FF122F">
      <w:pPr>
        <w:ind w:left="708"/>
        <w:rPr>
          <w:rFonts w:cs="Tahoma"/>
        </w:rPr>
      </w:pPr>
      <w:r w:rsidRPr="008F0375">
        <w:rPr>
          <w:rFonts w:cs="Tahoma"/>
        </w:rPr>
        <w:t>KDE JSME TEĎ?</w:t>
      </w:r>
      <w:r>
        <w:rPr>
          <w:rFonts w:cs="Tahoma"/>
        </w:rPr>
        <w:tab/>
      </w:r>
      <w:r>
        <w:rPr>
          <w:rFonts w:cs="Tahoma"/>
        </w:rPr>
        <w:tab/>
      </w:r>
      <w:r w:rsidRPr="008F0375">
        <w:rPr>
          <w:rFonts w:cs="Tahoma"/>
        </w:rPr>
        <w:t>KDE CHCEME BÝT?</w:t>
      </w:r>
      <w:r>
        <w:rPr>
          <w:rFonts w:cs="Tahoma"/>
        </w:rPr>
        <w:tab/>
      </w:r>
      <w:r>
        <w:rPr>
          <w:rFonts w:cs="Tahoma"/>
        </w:rPr>
        <w:tab/>
      </w:r>
      <w:r w:rsidRPr="008F0375">
        <w:rPr>
          <w:rFonts w:cs="Tahoma"/>
        </w:rPr>
        <w:t>JAK SE TAM DOSTANEME?</w:t>
      </w:r>
    </w:p>
    <w:p w:rsidR="00FF122F" w:rsidRPr="00972DAD" w:rsidRDefault="00FF122F" w:rsidP="00972DAD">
      <w:pPr>
        <w:rPr>
          <w:rFonts w:cs="Tahoma"/>
          <w:b/>
        </w:rPr>
      </w:pPr>
      <w:r w:rsidRPr="00972DAD">
        <w:rPr>
          <w:rFonts w:cs="Tahoma"/>
          <w:b/>
        </w:rPr>
        <w:t>Proces plánování</w:t>
      </w:r>
    </w:p>
    <w:p w:rsidR="00FF122F" w:rsidRPr="008F0375" w:rsidRDefault="00FF122F" w:rsidP="00FF122F">
      <w:pPr>
        <w:rPr>
          <w:rFonts w:cs="Tahoma"/>
        </w:rPr>
      </w:pPr>
      <w:r w:rsidRPr="008F0375">
        <w:rPr>
          <w:rFonts w:cs="Tahoma"/>
        </w:rPr>
        <w:t>Rozdělení plánů:</w:t>
      </w:r>
    </w:p>
    <w:p w:rsidR="00FF122F" w:rsidRPr="00FF122F" w:rsidRDefault="00FF122F" w:rsidP="00FF122F">
      <w:pPr>
        <w:numPr>
          <w:ilvl w:val="0"/>
          <w:numId w:val="19"/>
        </w:numPr>
      </w:pPr>
      <w:r w:rsidRPr="00FF122F">
        <w:t>Strategické – cíl rozvoje (top mng)</w:t>
      </w:r>
    </w:p>
    <w:p w:rsidR="00FF122F" w:rsidRPr="00FF122F" w:rsidRDefault="00FF122F" w:rsidP="00FF122F">
      <w:pPr>
        <w:numPr>
          <w:ilvl w:val="0"/>
          <w:numId w:val="19"/>
        </w:numPr>
      </w:pPr>
      <w:r w:rsidRPr="00FF122F">
        <w:t>Taktické – plány jednotlivých středisek (střední mng)</w:t>
      </w:r>
    </w:p>
    <w:p w:rsidR="00FF122F" w:rsidRPr="00FF122F" w:rsidRDefault="00FF122F" w:rsidP="00FF122F">
      <w:pPr>
        <w:numPr>
          <w:ilvl w:val="0"/>
          <w:numId w:val="19"/>
        </w:numPr>
      </w:pPr>
      <w:r w:rsidRPr="00FF122F">
        <w:t>Operativní – plány jednotlivých dílen (nižší mng)</w:t>
      </w:r>
    </w:p>
    <w:p w:rsidR="00FF122F" w:rsidRPr="008F0375" w:rsidRDefault="00FF122F" w:rsidP="00FF122F">
      <w:pPr>
        <w:ind w:firstLine="708"/>
        <w:rPr>
          <w:rFonts w:cs="Tahoma"/>
        </w:rPr>
      </w:pPr>
    </w:p>
    <w:p w:rsidR="00FF122F" w:rsidRPr="008F0375" w:rsidRDefault="00FF122F" w:rsidP="00FF122F">
      <w:pPr>
        <w:ind w:firstLine="708"/>
        <w:rPr>
          <w:rFonts w:cs="Tahoma"/>
        </w:rPr>
      </w:pPr>
      <w:r w:rsidRPr="008F0375">
        <w:rPr>
          <w:rFonts w:cs="Tahoma"/>
          <w:noProof/>
        </w:rPr>
      </w:r>
      <w:r w:rsidRPr="008F0375">
        <w:rPr>
          <w:rFonts w:cs="Tahoma"/>
        </w:rPr>
        <w:pict>
          <v:group id="_x0000_s1063" editas="canvas" style="width:351pt;height:141.6pt;mso-position-horizontal-relative:char;mso-position-vertical-relative:line" coordorigin="1559,4831" coordsize="7020,28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1559;top:4831;width:7020;height:2832" o:preferrelative="f">
              <v:fill o:detectmouseclick="t"/>
              <v:path o:extrusionok="t" o:connecttype="none"/>
              <o:lock v:ext="edit" text="t"/>
            </v:shape>
            <v:rect id="_x0000_s1065" style="position:absolute;left:2100;top:5012;width:2339;height:359">
              <v:textbox style="mso-next-textbox:#_x0000_s1065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Uvědomování si příležitosti</w:t>
                    </w:r>
                  </w:p>
                  <w:p w:rsidR="00611291" w:rsidRPr="00FF122F" w:rsidRDefault="00611291" w:rsidP="00FF122F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_x0000_s1066" style="position:absolute;left:2101;top:6091;width:2338;height:540">
              <v:textbox style="mso-next-textbox:#_x0000_s1066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Zvažování plánovacích</w:t>
                    </w:r>
                  </w:p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předpokladů (prognózování)</w:t>
                    </w:r>
                  </w:p>
                  <w:p w:rsidR="00611291" w:rsidRDefault="00611291" w:rsidP="00FF122F"/>
                </w:txbxContent>
              </v:textbox>
            </v:rect>
            <v:rect id="_x0000_s1067" style="position:absolute;left:2099;top:6811;width:2339;height:360">
              <v:textbox style="mso-next-textbox:#_x0000_s1067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Stanovení alternativ (reálnost)</w:t>
                    </w:r>
                  </w:p>
                </w:txbxContent>
              </v:textbox>
            </v:rect>
            <v:rect id="_x0000_s1068" style="position:absolute;left:5699;top:6271;width:2339;height:540">
              <v:textbox style="mso-next-textbox:#_x0000_s1068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Formulování odvozených plánů</w:t>
                    </w:r>
                  </w:p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(reklama, plán nákladů)</w:t>
                    </w:r>
                  </w:p>
                  <w:p w:rsidR="00611291" w:rsidRDefault="00611291" w:rsidP="00FF122F"/>
                </w:txbxContent>
              </v:textbox>
            </v:rect>
            <v:rect id="_x0000_s1069" style="position:absolute;left:5699;top:5731;width:2340;height:360">
              <v:textbox style="mso-next-textbox:#_x0000_s1069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Výběr alternativy</w:t>
                    </w:r>
                  </w:p>
                  <w:p w:rsidR="00611291" w:rsidRDefault="00611291" w:rsidP="00FF122F"/>
                </w:txbxContent>
              </v:textbox>
            </v:rect>
            <v:rect id="_x0000_s1070" style="position:absolute;left:5699;top:5013;width:2340;height:459">
              <v:textbox style="mso-next-textbox:#_x0000_s1070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Hodnocení alternativ</w:t>
                    </w:r>
                  </w:p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z hlediska stanovených cílů</w:t>
                    </w:r>
                  </w:p>
                  <w:p w:rsidR="00611291" w:rsidRDefault="00611291" w:rsidP="00FF122F"/>
                </w:txbxContent>
              </v:textbox>
            </v:rect>
            <v:rect id="_x0000_s1071" style="position:absolute;left:2101;top:5551;width:2338;height:360">
              <v:textbox style="mso-next-textbox:#_x0000_s1071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Stanovení cílů a úkolů</w:t>
                    </w:r>
                  </w:p>
                </w:txbxContent>
              </v:textbox>
            </v:rect>
            <v:line id="_x0000_s1072" style="position:absolute" from="3179,5371" to="3180,5551"/>
            <v:line id="_x0000_s1073" style="position:absolute;flip:x" from="3179,5911" to="3180,6091"/>
            <v:line id="_x0000_s1074" style="position:absolute" from="3179,6631" to="3180,6811"/>
            <v:line id="_x0000_s1075" style="position:absolute" from="4439,6991" to="4799,6992"/>
            <v:line id="_x0000_s1076" style="position:absolute;flip:y" from="4799,5191" to="4800,6991"/>
            <v:line id="_x0000_s1077" style="position:absolute" from="4799,5191" to="5699,5192"/>
            <v:line id="_x0000_s1078" style="position:absolute" from="6959,5551" to="6960,5731"/>
            <v:line id="_x0000_s1079" style="position:absolute" from="6958,6091" to="6959,6271"/>
            <v:line id="_x0000_s1080" style="position:absolute" from="6958,6811" to="6959,6991"/>
            <v:rect id="_x0000_s1081" style="position:absolute;left:5699;top:6991;width:2338;height:672">
              <v:textbox style="mso-next-textbox:#_x0000_s1081">
                <w:txbxContent>
                  <w:p w:rsidR="00611291" w:rsidRPr="00FF122F" w:rsidRDefault="00611291" w:rsidP="00FF122F">
                    <w:pPr>
                      <w:jc w:val="center"/>
                      <w:rPr>
                        <w:rFonts w:cs="Tahoma"/>
                        <w:sz w:val="14"/>
                        <w:szCs w:val="14"/>
                      </w:rPr>
                    </w:pPr>
                    <w:r w:rsidRPr="00FF122F">
                      <w:rPr>
                        <w:rFonts w:cs="Tahoma"/>
                        <w:sz w:val="14"/>
                        <w:szCs w:val="14"/>
                      </w:rPr>
                      <w:t>Číselné vyjádření plánu pomocí rozpočtů</w:t>
                    </w:r>
                  </w:p>
                </w:txbxContent>
              </v:textbox>
            </v:rect>
            <w10:anchorlock/>
          </v:group>
        </w:pict>
      </w:r>
    </w:p>
    <w:p w:rsidR="00FF122F" w:rsidRPr="00972DAD" w:rsidRDefault="00FF122F" w:rsidP="00972DAD">
      <w:pPr>
        <w:rPr>
          <w:rFonts w:cs="Tahoma"/>
          <w:b/>
        </w:rPr>
      </w:pPr>
      <w:r w:rsidRPr="00972DAD">
        <w:rPr>
          <w:rFonts w:cs="Tahoma"/>
          <w:b/>
        </w:rPr>
        <w:t>Řízení podle cílů</w:t>
      </w:r>
    </w:p>
    <w:p w:rsidR="00FF122F" w:rsidRPr="008F0375" w:rsidRDefault="00FF122F" w:rsidP="00FF122F">
      <w:pPr>
        <w:rPr>
          <w:rFonts w:cs="Tahoma"/>
          <w:b/>
          <w:i/>
          <w:u w:val="single"/>
        </w:rPr>
      </w:pPr>
      <w:r w:rsidRPr="008F0375">
        <w:rPr>
          <w:rFonts w:cs="Tahoma"/>
          <w:noProof/>
        </w:rPr>
        <w:pict>
          <v:rect id="_x0000_s1082" style="position:absolute;left:0;text-align:left;margin-left:114.5pt;margin-top:1.5pt;width:243pt;height:45pt;z-index:251660800">
            <v:textbox>
              <w:txbxContent>
                <w:p w:rsidR="00611291" w:rsidRDefault="00611291" w:rsidP="00FF122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STANOVENÍ CÍLŮ</w:t>
                  </w:r>
                </w:p>
                <w:p w:rsidR="00611291" w:rsidRDefault="00611291" w:rsidP="00FF122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HODNOCENÍ DOSAŽENÝCH CÍLŮ</w:t>
                  </w:r>
                </w:p>
                <w:p w:rsidR="00611291" w:rsidRPr="009F1C39" w:rsidRDefault="00611291" w:rsidP="00FF122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ODMĚNA ZA REALIZACI CÍLŮ</w:t>
                  </w:r>
                </w:p>
              </w:txbxContent>
            </v:textbox>
          </v:rect>
        </w:pict>
      </w:r>
    </w:p>
    <w:p w:rsidR="00FF122F" w:rsidRPr="008F0375" w:rsidRDefault="00FF122F" w:rsidP="00FF122F">
      <w:pPr>
        <w:rPr>
          <w:rFonts w:cs="Tahoma"/>
          <w:b/>
          <w:i/>
          <w:u w:val="single"/>
        </w:rPr>
      </w:pPr>
    </w:p>
    <w:p w:rsidR="00FF122F" w:rsidRPr="008F0375" w:rsidRDefault="00FF122F" w:rsidP="00FF122F">
      <w:pPr>
        <w:rPr>
          <w:rFonts w:cs="Tahoma"/>
          <w:b/>
          <w:i/>
          <w:u w:val="single"/>
        </w:rPr>
      </w:pPr>
    </w:p>
    <w:p w:rsidR="00FF122F" w:rsidRPr="008F0375" w:rsidRDefault="00FF122F" w:rsidP="00FF122F">
      <w:pPr>
        <w:rPr>
          <w:rFonts w:cs="Tahoma"/>
          <w:b/>
          <w:i/>
          <w:u w:val="single"/>
        </w:rPr>
      </w:pPr>
    </w:p>
    <w:p w:rsidR="00FF122F" w:rsidRPr="008F0375" w:rsidRDefault="00FF122F" w:rsidP="00FF122F">
      <w:pPr>
        <w:rPr>
          <w:rFonts w:cs="Tahoma"/>
          <w:b/>
          <w:i/>
          <w:u w:val="single"/>
        </w:rPr>
      </w:pPr>
    </w:p>
    <w:p w:rsidR="00FF122F" w:rsidRPr="008F0375" w:rsidRDefault="00FF122F" w:rsidP="00FF122F">
      <w:pPr>
        <w:rPr>
          <w:rFonts w:cs="Tahoma"/>
          <w:b/>
          <w:i/>
          <w:u w:val="single"/>
        </w:rPr>
      </w:pPr>
      <w:r w:rsidRPr="008F0375">
        <w:rPr>
          <w:rFonts w:cs="Tahoma"/>
          <w:b/>
          <w:i/>
          <w:u w:val="single"/>
        </w:rPr>
        <w:t>Stanovení cílů</w:t>
      </w:r>
    </w:p>
    <w:p w:rsidR="00FF122F" w:rsidRDefault="00FF122F" w:rsidP="00FF122F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 xml:space="preserve">pro celou organizaci </w:t>
      </w:r>
      <w:r>
        <w:rPr>
          <w:rFonts w:cs="Tahoma"/>
        </w:rPr>
        <w:t>i</w:t>
      </w:r>
      <w:r w:rsidRPr="008F0375">
        <w:rPr>
          <w:rFonts w:cs="Tahoma"/>
        </w:rPr>
        <w:t xml:space="preserve"> pro každou podřízenou organizační jednotku</w:t>
      </w:r>
    </w:p>
    <w:p w:rsidR="00FF122F" w:rsidRPr="008F0375" w:rsidRDefault="00FF122F" w:rsidP="00FF122F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>Cíle dlouhodobé, krátkodobé. Specifikují očekávané výsledky, čeho má být dosaženo pomocí strategií, taktik, postupů, pravidel a programů:</w:t>
      </w:r>
    </w:p>
    <w:p w:rsidR="00FF122F" w:rsidRPr="008F0375" w:rsidRDefault="00FF122F" w:rsidP="00FF122F">
      <w:pPr>
        <w:rPr>
          <w:rFonts w:cs="Tahoma"/>
          <w:b/>
          <w:i/>
          <w:u w:val="single"/>
        </w:rPr>
      </w:pPr>
      <w:r w:rsidRPr="008F0375">
        <w:rPr>
          <w:rFonts w:cs="Tahoma"/>
          <w:b/>
          <w:i/>
          <w:u w:val="single"/>
        </w:rPr>
        <w:t>Hodnocení alternativ z hlediska stanovených cílů</w:t>
      </w:r>
    </w:p>
    <w:p w:rsidR="00FF122F" w:rsidRPr="008F0375" w:rsidRDefault="00FF122F" w:rsidP="00FF122F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>ve většině případů přichází v úvahu více alternativních postupů, zároveň se však vyskytuje mnoho proměnných a omezení. Z těchto důvodů se doporučuje aplikovat metody operačního výzkumu, matematické metody s využitím výpočetní techniky.</w:t>
      </w:r>
    </w:p>
    <w:p w:rsidR="00FF122F" w:rsidRPr="008F0375" w:rsidRDefault="00FF122F" w:rsidP="00FF122F">
      <w:pPr>
        <w:rPr>
          <w:rFonts w:cs="Tahoma"/>
          <w:b/>
        </w:rPr>
      </w:pPr>
      <w:r w:rsidRPr="008F0375">
        <w:rPr>
          <w:rFonts w:cs="Tahoma"/>
        </w:rPr>
        <w:t xml:space="preserve">INDIVIDUÁLNÍ CÍLE – musí být v souladu s dlouhodobými cíly a zájmy útvarů, </w:t>
      </w:r>
      <w:r w:rsidRPr="008F0375">
        <w:rPr>
          <w:rFonts w:cs="Tahoma"/>
          <w:b/>
        </w:rPr>
        <w:t>tzv. SMART</w:t>
      </w:r>
    </w:p>
    <w:p w:rsidR="00FF122F" w:rsidRPr="008F0375" w:rsidRDefault="007C4D5A" w:rsidP="00FF122F">
      <w:pPr>
        <w:rPr>
          <w:rFonts w:cs="Tahoma"/>
        </w:rPr>
      </w:pPr>
      <w:r w:rsidRPr="008F0375">
        <w:rPr>
          <w:rFonts w:cs="Tahoma"/>
          <w:noProof/>
        </w:rPr>
        <w:pict>
          <v:rect id="_x0000_s1083" style="position:absolute;left:0;text-align:left;margin-left:243pt;margin-top:4.6pt;width:279pt;height:50.8pt;z-index:251661824">
            <v:textbox>
              <w:txbxContent>
                <w:p w:rsidR="00611291" w:rsidRPr="004105E2" w:rsidRDefault="00611291" w:rsidP="00FF122F">
                  <w:pPr>
                    <w:jc w:val="center"/>
                    <w:rPr>
                      <w:sz w:val="14"/>
                      <w:szCs w:val="14"/>
                    </w:rPr>
                  </w:pPr>
                  <w:r w:rsidRPr="004105E2">
                    <w:rPr>
                      <w:sz w:val="14"/>
                      <w:szCs w:val="14"/>
                    </w:rPr>
                    <w:t>SPECIFICKÝ CÍL (v množství, kvalitě a čase)</w:t>
                  </w:r>
                </w:p>
                <w:p w:rsidR="00611291" w:rsidRPr="004105E2" w:rsidRDefault="00611291" w:rsidP="00FF122F">
                  <w:pPr>
                    <w:jc w:val="center"/>
                    <w:rPr>
                      <w:sz w:val="14"/>
                      <w:szCs w:val="14"/>
                    </w:rPr>
                  </w:pPr>
                  <w:r w:rsidRPr="004105E2">
                    <w:rPr>
                      <w:sz w:val="14"/>
                      <w:szCs w:val="14"/>
                    </w:rPr>
                    <w:t>MĚŘITELNÝ, VERIFIKOVANÝ CÍL (má jednotku měření)</w:t>
                  </w:r>
                </w:p>
                <w:p w:rsidR="00611291" w:rsidRPr="004105E2" w:rsidRDefault="00611291" w:rsidP="00FF122F">
                  <w:pPr>
                    <w:jc w:val="center"/>
                    <w:rPr>
                      <w:sz w:val="14"/>
                      <w:szCs w:val="14"/>
                    </w:rPr>
                  </w:pPr>
                  <w:r w:rsidRPr="004105E2">
                    <w:rPr>
                      <w:sz w:val="14"/>
                      <w:szCs w:val="14"/>
                    </w:rPr>
                    <w:t>AKCEPTOVATELNÝ CÍL (podřízení s ním souhlasí)</w:t>
                  </w:r>
                </w:p>
                <w:p w:rsidR="00611291" w:rsidRPr="004105E2" w:rsidRDefault="00611291" w:rsidP="00FF122F">
                  <w:pPr>
                    <w:jc w:val="center"/>
                    <w:rPr>
                      <w:sz w:val="14"/>
                      <w:szCs w:val="14"/>
                    </w:rPr>
                  </w:pPr>
                  <w:r w:rsidRPr="004105E2">
                    <w:rPr>
                      <w:sz w:val="14"/>
                      <w:szCs w:val="14"/>
                    </w:rPr>
                    <w:t>REÁLNÝ CÍL (musí být dosažitelný)</w:t>
                  </w:r>
                </w:p>
                <w:p w:rsidR="00611291" w:rsidRPr="004105E2" w:rsidRDefault="00611291" w:rsidP="00FF122F">
                  <w:pPr>
                    <w:jc w:val="center"/>
                    <w:rPr>
                      <w:sz w:val="14"/>
                      <w:szCs w:val="14"/>
                    </w:rPr>
                  </w:pPr>
                  <w:r w:rsidRPr="004105E2">
                    <w:rPr>
                      <w:sz w:val="14"/>
                      <w:szCs w:val="14"/>
                    </w:rPr>
                    <w:t>SLEDOVATELNÝ CÍL (je možno sledovat postupné plnění)</w:t>
                  </w:r>
                </w:p>
              </w:txbxContent>
            </v:textbox>
          </v:rect>
        </w:pict>
      </w:r>
    </w:p>
    <w:p w:rsidR="00FF122F" w:rsidRPr="008F0375" w:rsidRDefault="00FF122F" w:rsidP="00FF122F">
      <w:pPr>
        <w:rPr>
          <w:rFonts w:cs="Tahoma"/>
        </w:rPr>
      </w:pPr>
    </w:p>
    <w:p w:rsidR="00FF122F" w:rsidRDefault="00FF122F" w:rsidP="00972DAD">
      <w:pPr>
        <w:rPr>
          <w:rFonts w:cs="Tahoma"/>
        </w:rPr>
      </w:pPr>
    </w:p>
    <w:p w:rsidR="004105E2" w:rsidRDefault="004105E2" w:rsidP="00972DAD">
      <w:pPr>
        <w:rPr>
          <w:rFonts w:cs="Tahoma"/>
          <w:b/>
        </w:rPr>
      </w:pPr>
    </w:p>
    <w:p w:rsidR="004105E2" w:rsidRDefault="004105E2" w:rsidP="00972DAD">
      <w:pPr>
        <w:rPr>
          <w:rFonts w:cs="Tahoma"/>
          <w:b/>
        </w:rPr>
      </w:pPr>
    </w:p>
    <w:p w:rsidR="008C204B" w:rsidRPr="00972DAD" w:rsidRDefault="008C204B" w:rsidP="00972DAD">
      <w:pPr>
        <w:rPr>
          <w:rFonts w:cs="Tahoma"/>
          <w:b/>
        </w:rPr>
      </w:pPr>
      <w:r w:rsidRPr="00972DAD">
        <w:rPr>
          <w:rFonts w:cs="Tahoma"/>
          <w:b/>
        </w:rPr>
        <w:t>Strategické plánování</w:t>
      </w:r>
    </w:p>
    <w:p w:rsidR="008C204B" w:rsidRPr="008F0375" w:rsidRDefault="008C204B" w:rsidP="008C204B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 xml:space="preserve">Stanovit vize – </w:t>
      </w:r>
      <w:r w:rsidRPr="008C204B">
        <w:rPr>
          <w:rFonts w:cs="Tahoma"/>
          <w:u w:val="single"/>
        </w:rPr>
        <w:t>CO BUDEME DĚLAT A PRO KOHO TO BUDEME DĚLAT</w:t>
      </w:r>
    </w:p>
    <w:p w:rsidR="008C204B" w:rsidRPr="008F0375" w:rsidRDefault="008C204B" w:rsidP="008C204B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>Jakých dlouhodobých cílů chceme dosáhnout</w:t>
      </w:r>
    </w:p>
    <w:p w:rsidR="008C204B" w:rsidRPr="008F0375" w:rsidRDefault="008C204B" w:rsidP="008C204B">
      <w:pPr>
        <w:numPr>
          <w:ilvl w:val="0"/>
          <w:numId w:val="20"/>
        </w:numPr>
        <w:rPr>
          <w:rFonts w:cs="Tahoma"/>
        </w:rPr>
      </w:pPr>
      <w:r w:rsidRPr="008F0375">
        <w:rPr>
          <w:rFonts w:cs="Tahoma"/>
        </w:rPr>
        <w:t>Jak dlouho budeme řídit klíčové činnosti k dosažení cílů</w:t>
      </w:r>
    </w:p>
    <w:p w:rsidR="008C204B" w:rsidRPr="00972DAD" w:rsidRDefault="008C204B" w:rsidP="00972DAD">
      <w:pPr>
        <w:rPr>
          <w:rFonts w:cs="Tahoma"/>
          <w:b/>
        </w:rPr>
      </w:pPr>
      <w:r w:rsidRPr="00972DAD">
        <w:rPr>
          <w:rFonts w:cs="Tahoma"/>
          <w:b/>
        </w:rPr>
        <w:t>METODA SWOT (silné slabé stránky)</w:t>
      </w:r>
    </w:p>
    <w:tbl>
      <w:tblPr>
        <w:tblStyle w:val="Mkatabulky"/>
        <w:tblpPr w:leftFromText="141" w:rightFromText="141" w:vertAnchor="text" w:horzAnchor="margin" w:tblpXSpec="center" w:tblpY="66"/>
        <w:tblW w:w="0" w:type="auto"/>
        <w:tblLook w:val="01E0"/>
      </w:tblPr>
      <w:tblGrid>
        <w:gridCol w:w="3448"/>
        <w:gridCol w:w="3448"/>
      </w:tblGrid>
      <w:tr w:rsidR="008C204B" w:rsidRPr="008F0375">
        <w:tc>
          <w:tcPr>
            <w:tcW w:w="3448" w:type="dxa"/>
            <w:vAlign w:val="center"/>
          </w:tcPr>
          <w:p w:rsidR="008C204B" w:rsidRPr="00A07C38" w:rsidRDefault="008C204B" w:rsidP="00611291">
            <w:pPr>
              <w:jc w:val="center"/>
              <w:rPr>
                <w:rFonts w:cs="Tahoma"/>
                <w:b/>
              </w:rPr>
            </w:pPr>
            <w:r w:rsidRPr="00A07C38">
              <w:rPr>
                <w:rFonts w:cs="Tahoma"/>
                <w:b/>
              </w:rPr>
              <w:t>Silné stránky</w:t>
            </w:r>
          </w:p>
        </w:tc>
        <w:tc>
          <w:tcPr>
            <w:tcW w:w="3448" w:type="dxa"/>
            <w:vAlign w:val="center"/>
          </w:tcPr>
          <w:p w:rsidR="008C204B" w:rsidRPr="00A07C38" w:rsidRDefault="008C204B" w:rsidP="00611291">
            <w:pPr>
              <w:jc w:val="center"/>
              <w:rPr>
                <w:rFonts w:cs="Tahoma"/>
                <w:b/>
              </w:rPr>
            </w:pPr>
            <w:r w:rsidRPr="00A07C38">
              <w:rPr>
                <w:rFonts w:cs="Tahoma"/>
                <w:b/>
              </w:rPr>
              <w:t>Slabé stránky</w:t>
            </w:r>
          </w:p>
        </w:tc>
      </w:tr>
      <w:tr w:rsidR="008C204B" w:rsidRPr="008F0375">
        <w:tc>
          <w:tcPr>
            <w:tcW w:w="3448" w:type="dxa"/>
            <w:vAlign w:val="center"/>
          </w:tcPr>
          <w:p w:rsidR="008C204B" w:rsidRPr="00A07C38" w:rsidRDefault="008C204B" w:rsidP="00611291">
            <w:pPr>
              <w:jc w:val="center"/>
              <w:rPr>
                <w:rFonts w:cs="Tahoma"/>
                <w:b/>
              </w:rPr>
            </w:pPr>
            <w:r w:rsidRPr="00A07C38">
              <w:rPr>
                <w:rFonts w:cs="Tahoma"/>
                <w:b/>
              </w:rPr>
              <w:t>příležitosti</w:t>
            </w:r>
          </w:p>
        </w:tc>
        <w:tc>
          <w:tcPr>
            <w:tcW w:w="3448" w:type="dxa"/>
          </w:tcPr>
          <w:p w:rsidR="008C204B" w:rsidRPr="00A07C38" w:rsidRDefault="008C204B" w:rsidP="00611291">
            <w:pPr>
              <w:ind w:left="360"/>
              <w:jc w:val="center"/>
              <w:rPr>
                <w:rFonts w:cs="Tahoma"/>
                <w:b/>
              </w:rPr>
            </w:pPr>
            <w:r w:rsidRPr="00A07C38">
              <w:rPr>
                <w:rFonts w:cs="Tahoma"/>
                <w:b/>
              </w:rPr>
              <w:t>ohrožení</w:t>
            </w:r>
          </w:p>
        </w:tc>
      </w:tr>
    </w:tbl>
    <w:p w:rsidR="008C204B" w:rsidRPr="008F0375" w:rsidRDefault="008C204B" w:rsidP="008C204B">
      <w:pPr>
        <w:rPr>
          <w:rFonts w:cs="Tahoma"/>
        </w:rPr>
      </w:pPr>
    </w:p>
    <w:p w:rsidR="008C204B" w:rsidRPr="008F0375" w:rsidRDefault="008C204B" w:rsidP="008C204B">
      <w:pPr>
        <w:rPr>
          <w:rFonts w:cs="Tahoma"/>
        </w:rPr>
      </w:pPr>
    </w:p>
    <w:p w:rsidR="008C204B" w:rsidRDefault="008C204B" w:rsidP="008C204B">
      <w:pPr>
        <w:rPr>
          <w:rFonts w:cs="Tahoma"/>
        </w:rPr>
      </w:pPr>
    </w:p>
    <w:p w:rsidR="008C204B" w:rsidRPr="008F0375" w:rsidRDefault="008C204B" w:rsidP="008C204B">
      <w:pPr>
        <w:rPr>
          <w:rFonts w:cs="Tahoma"/>
        </w:rPr>
      </w:pPr>
      <w:r w:rsidRPr="008F0375">
        <w:rPr>
          <w:rFonts w:cs="Tahoma"/>
        </w:rPr>
        <w:t>SWOT = matice v níž se porovnávají silné a slabé stránky spolu s příležitostmi a ohroženími</w:t>
      </w:r>
    </w:p>
    <w:p w:rsidR="008C204B" w:rsidRDefault="008C204B" w:rsidP="008C204B">
      <w:pPr>
        <w:rPr>
          <w:rFonts w:cs="Tahoma"/>
        </w:rPr>
      </w:pPr>
      <w:r>
        <w:rPr>
          <w:rFonts w:cs="Tahoma"/>
        </w:rPr>
        <w:t>Organizace se musí zaměřit na silné stránky a příležitosti. Slabé stránky a ohrožení musí potlačovat nebo převést na pozitiva.</w:t>
      </w:r>
    </w:p>
    <w:p w:rsidR="008C204B" w:rsidRPr="008C204B" w:rsidRDefault="008C204B" w:rsidP="008C204B">
      <w:pPr>
        <w:rPr>
          <w:rFonts w:cs="Tahoma"/>
          <w:i/>
          <w:sz w:val="16"/>
          <w:szCs w:val="16"/>
        </w:rPr>
      </w:pPr>
      <w:r w:rsidRPr="008C204B">
        <w:rPr>
          <w:rFonts w:cs="Tahoma"/>
          <w:i/>
          <w:sz w:val="16"/>
          <w:szCs w:val="16"/>
        </w:rPr>
        <w:t>Př: Chci pekárnu</w:t>
      </w:r>
    </w:p>
    <w:p w:rsidR="008C204B" w:rsidRPr="008C204B" w:rsidRDefault="008C204B" w:rsidP="008C204B">
      <w:pPr>
        <w:rPr>
          <w:rFonts w:cs="Tahoma"/>
          <w:i/>
          <w:sz w:val="16"/>
          <w:szCs w:val="16"/>
        </w:rPr>
        <w:sectPr w:rsidR="008C204B" w:rsidRPr="008C204B" w:rsidSect="002F0201">
          <w:headerReference w:type="default" r:id="rId7"/>
          <w:footerReference w:type="default" r:id="rId8"/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8C204B" w:rsidRPr="008C204B" w:rsidRDefault="008C204B" w:rsidP="008C204B">
      <w:pPr>
        <w:rPr>
          <w:rFonts w:cs="Tahoma"/>
          <w:i/>
          <w:sz w:val="16"/>
          <w:szCs w:val="16"/>
        </w:rPr>
      </w:pPr>
      <w:r w:rsidRPr="008C204B">
        <w:rPr>
          <w:rFonts w:cs="Tahoma"/>
          <w:i/>
          <w:sz w:val="16"/>
          <w:szCs w:val="16"/>
        </w:rPr>
        <w:lastRenderedPageBreak/>
        <w:t>Silná stránka – dostatek volných ploch pro výstavbu výrobny</w:t>
      </w:r>
    </w:p>
    <w:p w:rsidR="008C204B" w:rsidRPr="008C204B" w:rsidRDefault="008C204B" w:rsidP="008C204B">
      <w:pPr>
        <w:rPr>
          <w:rFonts w:cs="Tahoma"/>
          <w:i/>
          <w:sz w:val="16"/>
          <w:szCs w:val="16"/>
        </w:rPr>
      </w:pPr>
      <w:r w:rsidRPr="008C204B">
        <w:rPr>
          <w:rFonts w:cs="Tahoma"/>
          <w:i/>
          <w:sz w:val="16"/>
          <w:szCs w:val="16"/>
        </w:rPr>
        <w:t>Slabá stránka – minimální investiční prostředky použitelné k výstavbě</w:t>
      </w:r>
    </w:p>
    <w:p w:rsidR="008C204B" w:rsidRPr="008C204B" w:rsidRDefault="008C204B" w:rsidP="008C204B">
      <w:pPr>
        <w:rPr>
          <w:rFonts w:cs="Tahoma"/>
          <w:i/>
          <w:sz w:val="16"/>
          <w:szCs w:val="16"/>
        </w:rPr>
      </w:pPr>
      <w:r w:rsidRPr="008C204B">
        <w:rPr>
          <w:rFonts w:cs="Tahoma"/>
          <w:i/>
          <w:sz w:val="16"/>
          <w:szCs w:val="16"/>
        </w:rPr>
        <w:lastRenderedPageBreak/>
        <w:t>Příležitosti – mohu využít dotace z EU</w:t>
      </w:r>
    </w:p>
    <w:p w:rsidR="008C204B" w:rsidRPr="008C204B" w:rsidRDefault="008C204B" w:rsidP="008C204B">
      <w:pPr>
        <w:rPr>
          <w:rFonts w:cs="Tahoma"/>
          <w:i/>
          <w:sz w:val="16"/>
          <w:szCs w:val="16"/>
        </w:rPr>
      </w:pPr>
      <w:r w:rsidRPr="008C204B">
        <w:rPr>
          <w:rFonts w:cs="Tahoma"/>
          <w:i/>
          <w:sz w:val="16"/>
          <w:szCs w:val="16"/>
        </w:rPr>
        <w:t>Ohrožení – v okolí je hypermarket, tzn. nebudu mít zákazníky</w:t>
      </w:r>
    </w:p>
    <w:p w:rsidR="008C204B" w:rsidRPr="008C204B" w:rsidRDefault="008C204B" w:rsidP="00972DAD">
      <w:pPr>
        <w:rPr>
          <w:i/>
          <w:sz w:val="16"/>
          <w:szCs w:val="16"/>
        </w:rPr>
        <w:sectPr w:rsidR="008C204B" w:rsidRPr="008C204B" w:rsidSect="008C204B">
          <w:type w:val="continuous"/>
          <w:pgSz w:w="11906" w:h="16838"/>
          <w:pgMar w:top="851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AA7ECA" w:rsidRPr="00EF1B42" w:rsidRDefault="00D8784A" w:rsidP="00AA7ECA">
      <w:pPr>
        <w:pStyle w:val="StylNadpis1Ped12bZa12b"/>
      </w:pPr>
      <w:r>
        <w:lastRenderedPageBreak/>
        <w:br w:type="page"/>
      </w:r>
      <w:bookmarkStart w:id="6" w:name="_Toc255469797"/>
      <w:r w:rsidR="00AA7ECA">
        <w:lastRenderedPageBreak/>
        <w:t xml:space="preserve">Manažerská funkce organizování </w:t>
      </w:r>
      <w:r w:rsidR="00AA7ECA">
        <w:rPr>
          <w:b w:val="0"/>
        </w:rPr>
        <w:t>– orgaizační struktury, delegování, týmová práce</w:t>
      </w:r>
      <w:bookmarkEnd w:id="6"/>
    </w:p>
    <w:p w:rsidR="00690912" w:rsidRPr="00972DAD" w:rsidRDefault="00690912" w:rsidP="00972DAD">
      <w:pPr>
        <w:rPr>
          <w:rFonts w:cs="Tahoma"/>
          <w:b/>
        </w:rPr>
      </w:pPr>
      <w:r w:rsidRPr="00972DAD">
        <w:rPr>
          <w:rFonts w:cs="Tahoma"/>
          <w:b/>
        </w:rPr>
        <w:t>Formální organizační struktura</w:t>
      </w:r>
    </w:p>
    <w:p w:rsidR="00690912" w:rsidRDefault="00690912" w:rsidP="00690912">
      <w:pPr>
        <w:numPr>
          <w:ilvl w:val="0"/>
          <w:numId w:val="19"/>
        </w:numPr>
        <w:rPr>
          <w:rFonts w:cs="Tahoma"/>
        </w:rPr>
      </w:pPr>
      <w:r w:rsidRPr="008F0375">
        <w:rPr>
          <w:rFonts w:cs="Tahoma"/>
          <w:b/>
        </w:rPr>
        <w:t>Organizační struktura</w:t>
      </w:r>
      <w:r w:rsidRPr="00690912">
        <w:rPr>
          <w:rFonts w:cs="Tahoma"/>
        </w:rPr>
        <w:t xml:space="preserve"> je vyjádřena v </w:t>
      </w:r>
      <w:r w:rsidRPr="008F0375">
        <w:rPr>
          <w:rFonts w:cs="Tahoma"/>
          <w:b/>
        </w:rPr>
        <w:t xml:space="preserve">organizačním řádu a </w:t>
      </w:r>
      <w:r w:rsidRPr="00690912">
        <w:rPr>
          <w:rFonts w:cs="Tahoma"/>
        </w:rPr>
        <w:t>v</w:t>
      </w:r>
      <w:r w:rsidRPr="008F0375">
        <w:rPr>
          <w:rFonts w:cs="Tahoma"/>
          <w:b/>
        </w:rPr>
        <w:t> organizačním</w:t>
      </w:r>
      <w:r w:rsidRPr="008F0375">
        <w:rPr>
          <w:rFonts w:cs="Tahoma"/>
        </w:rPr>
        <w:t xml:space="preserve"> </w:t>
      </w:r>
      <w:r w:rsidRPr="008F0375">
        <w:rPr>
          <w:rFonts w:cs="Tahoma"/>
          <w:b/>
        </w:rPr>
        <w:t>schématu</w:t>
      </w:r>
      <w:r>
        <w:rPr>
          <w:rFonts w:cs="Tahoma"/>
        </w:rPr>
        <w:t xml:space="preserve"> („pavouk“).</w:t>
      </w:r>
    </w:p>
    <w:p w:rsidR="00690912" w:rsidRPr="00690912" w:rsidRDefault="00690912" w:rsidP="00690912">
      <w:pPr>
        <w:spacing w:line="100" w:lineRule="atLeast"/>
        <w:rPr>
          <w:rFonts w:cs="Tahoma"/>
          <w:b/>
        </w:rPr>
      </w:pPr>
      <w:r w:rsidRPr="00690912">
        <w:rPr>
          <w:rFonts w:cs="Tahoma"/>
          <w:b/>
        </w:rPr>
        <w:t>Neformální organizační struktura</w:t>
      </w:r>
    </w:p>
    <w:p w:rsidR="00690912" w:rsidRDefault="00690912" w:rsidP="00690912">
      <w:pPr>
        <w:numPr>
          <w:ilvl w:val="0"/>
          <w:numId w:val="19"/>
        </w:numPr>
      </w:pPr>
      <w:r w:rsidRPr="00690912">
        <w:t>síť osobních a sociálních vztahů</w:t>
      </w:r>
    </w:p>
    <w:p w:rsidR="00690912" w:rsidRPr="008F0375" w:rsidRDefault="00690912" w:rsidP="00690912">
      <w:pPr>
        <w:numPr>
          <w:ilvl w:val="0"/>
          <w:numId w:val="19"/>
        </w:numPr>
      </w:pPr>
      <w:r>
        <w:t>e</w:t>
      </w:r>
      <w:r w:rsidRPr="008F0375">
        <w:t xml:space="preserve">xistuje v každé početnější skupině a působí souběžně s formální organizací. Výrazně ovlivňuje celkové klima v instituci. Neformální organizaci je třeba akceptovat, poskytovat prostor, např. sladit cíle organizační jednotky s tím, co lidi motivuje. </w:t>
      </w:r>
    </w:p>
    <w:p w:rsidR="00690912" w:rsidRDefault="00690912" w:rsidP="00D8784A">
      <w:pPr>
        <w:rPr>
          <w:b/>
        </w:rPr>
      </w:pPr>
    </w:p>
    <w:p w:rsidR="00077B07" w:rsidRDefault="00077B07" w:rsidP="00D8784A">
      <w:pPr>
        <w:rPr>
          <w:b/>
        </w:rPr>
      </w:pPr>
      <w:r>
        <w:rPr>
          <w:b/>
        </w:rPr>
        <w:t>ORGANIZAČNÍ STRUKTURY</w:t>
      </w:r>
    </w:p>
    <w:p w:rsidR="00077B07" w:rsidRPr="00077B07" w:rsidRDefault="00077B07" w:rsidP="00077B07">
      <w:pPr>
        <w:rPr>
          <w:rFonts w:cs="Tahoma"/>
          <w:b/>
        </w:rPr>
      </w:pPr>
      <w:r w:rsidRPr="00077B07">
        <w:rPr>
          <w:rFonts w:cs="Tahoma"/>
          <w:b/>
        </w:rPr>
        <w:t>Liniové: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jeden vedoucí, zřetelně jasné kompetence a zodpovědnost, nadřízený vykonáv</w:t>
      </w:r>
      <w:r>
        <w:t>á přímé vedení podřízeného</w:t>
      </w:r>
    </w:p>
    <w:p w:rsidR="00077B07" w:rsidRPr="008F0375" w:rsidRDefault="00077B07" w:rsidP="00077B07">
      <w:pPr>
        <w:rPr>
          <w:rFonts w:cs="Tahoma"/>
        </w:rPr>
      </w:pPr>
      <w:r w:rsidRPr="008F0375">
        <w:rPr>
          <w:rFonts w:cs="Tahoma"/>
          <w:b/>
        </w:rPr>
        <w:t>Štábní struktury:</w:t>
      </w:r>
    </w:p>
    <w:p w:rsidR="00690912" w:rsidRDefault="00077B07" w:rsidP="00077B07">
      <w:pPr>
        <w:numPr>
          <w:ilvl w:val="0"/>
          <w:numId w:val="19"/>
        </w:numPr>
      </w:pPr>
      <w:r w:rsidRPr="00077B07">
        <w:t xml:space="preserve">poradní, metodická </w:t>
      </w:r>
      <w:r w:rsidR="00690912">
        <w:t>funkce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specializovaná znalost odborníků v určité oblasti</w:t>
      </w:r>
    </w:p>
    <w:p w:rsidR="00077B07" w:rsidRPr="008F0375" w:rsidRDefault="00077B07" w:rsidP="00077B07">
      <w:pPr>
        <w:rPr>
          <w:rFonts w:cs="Tahoma"/>
          <w:b/>
        </w:rPr>
      </w:pPr>
      <w:r w:rsidRPr="008F0375">
        <w:rPr>
          <w:rFonts w:cs="Tahoma"/>
          <w:b/>
        </w:rPr>
        <w:t>Liniově-štábní: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nejrozšířenější</w:t>
      </w:r>
      <w:r w:rsidR="00690912">
        <w:t xml:space="preserve">, </w:t>
      </w:r>
      <w:r w:rsidRPr="00077B07">
        <w:t>sloučení liniové a štábní funkce (jeden vedoucí + odborný poradní aparát)</w:t>
      </w:r>
    </w:p>
    <w:p w:rsidR="00077B07" w:rsidRPr="008F0375" w:rsidRDefault="00077B07" w:rsidP="00690912">
      <w:pPr>
        <w:rPr>
          <w:rFonts w:cs="Tahoma"/>
          <w:b/>
        </w:rPr>
      </w:pPr>
      <w:r w:rsidRPr="008F0375">
        <w:rPr>
          <w:rFonts w:cs="Tahoma"/>
          <w:b/>
        </w:rPr>
        <w:t>Cílově programové struktury: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zůstává základní vztah podřízenosti a nadřízenosti, zároveň se však vytvářejí dočasné vztahy, které seskupují pracovníky k plnění úkolů, k účasti na krátkodobé akci</w:t>
      </w:r>
    </w:p>
    <w:p w:rsidR="00077B07" w:rsidRPr="008F0375" w:rsidRDefault="00077B07" w:rsidP="00077B07">
      <w:pPr>
        <w:rPr>
          <w:rFonts w:cs="Tahoma"/>
          <w:b/>
        </w:rPr>
      </w:pPr>
      <w:r w:rsidRPr="008F0375">
        <w:rPr>
          <w:rFonts w:cs="Tahoma"/>
          <w:b/>
        </w:rPr>
        <w:t>Maticová struktura: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liniově štábní doplněná o další doplňkovou účelovou strukturu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funkcionální manažeři odpovědní za provádění jednotlivých funkcí a projektový manažeři nesou odpovědnost za výsledný produkt (projekt)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výhody: vysoká pružnost organizační struktury, vysoký stupeň koordinace, důraz na profesionalitu, efektivní využívání specialistů</w:t>
      </w:r>
    </w:p>
    <w:p w:rsidR="00077B07" w:rsidRPr="00077B07" w:rsidRDefault="00077B07" w:rsidP="00077B07">
      <w:pPr>
        <w:numPr>
          <w:ilvl w:val="0"/>
          <w:numId w:val="19"/>
        </w:numPr>
      </w:pPr>
      <w:r w:rsidRPr="00077B07">
        <w:t>nevýhody: vztah dvojí podřízenosti (k hlavnímu nadřízenému, k vedoucímu projektu) – kompetenční konflikt, problémy v týmech, vysoké náklady</w:t>
      </w:r>
    </w:p>
    <w:p w:rsidR="00077B07" w:rsidRPr="00077B07" w:rsidRDefault="00077B07" w:rsidP="00D8784A"/>
    <w:p w:rsidR="00D8784A" w:rsidRDefault="00D8784A" w:rsidP="00D8784A">
      <w:r w:rsidRPr="00D8784A">
        <w:rPr>
          <w:b/>
        </w:rPr>
        <w:t>PRAVOMOC</w:t>
      </w:r>
      <w:r>
        <w:rPr>
          <w:b/>
        </w:rPr>
        <w:t xml:space="preserve"> - </w:t>
      </w:r>
      <w:r>
        <w:t>představuje souhrn práv a moci, které jsou přiděleny určitému místu či útvaru.</w:t>
      </w:r>
    </w:p>
    <w:p w:rsidR="00D8784A" w:rsidRPr="00D8784A" w:rsidRDefault="00D8784A" w:rsidP="00D8784A">
      <w:pPr>
        <w:rPr>
          <w:b/>
        </w:rPr>
      </w:pPr>
      <w:r w:rsidRPr="00D8784A">
        <w:rPr>
          <w:b/>
        </w:rPr>
        <w:t>CENTRALIZACE A DECENTRALIZACE V ROZHODOVÁNÍ:</w:t>
      </w:r>
    </w:p>
    <w:p w:rsidR="00D8784A" w:rsidRDefault="00D8784A" w:rsidP="00D8784A">
      <w:r>
        <w:t>Centralizace</w:t>
      </w:r>
    </w:p>
    <w:p w:rsidR="00D8784A" w:rsidRDefault="00D8784A" w:rsidP="00D8784A">
      <w:pPr>
        <w:numPr>
          <w:ilvl w:val="0"/>
          <w:numId w:val="19"/>
        </w:numPr>
      </w:pPr>
      <w:r>
        <w:t>pravomoc útvarů či jednotlivců na vyšších stupních řízení</w:t>
      </w:r>
    </w:p>
    <w:p w:rsidR="00D8784A" w:rsidRDefault="00D8784A" w:rsidP="00D8784A">
      <w:r>
        <w:t>Decentralizace</w:t>
      </w:r>
    </w:p>
    <w:p w:rsidR="00D8784A" w:rsidRDefault="00D8784A" w:rsidP="00D8784A">
      <w:pPr>
        <w:numPr>
          <w:ilvl w:val="0"/>
          <w:numId w:val="19"/>
        </w:numPr>
      </w:pPr>
      <w:r>
        <w:t>rozhodovací kompetence jsou delegovány na nižší složky</w:t>
      </w:r>
    </w:p>
    <w:p w:rsidR="00D8784A" w:rsidRDefault="00D8784A" w:rsidP="00D8784A">
      <w:pPr>
        <w:numPr>
          <w:ilvl w:val="0"/>
          <w:numId w:val="19"/>
        </w:numPr>
      </w:pPr>
      <w:r>
        <w:t>stupeň decentralizace závisí např. na velikosti a charakteru organizace, stupni informovanosti, charakteru problému, kvalifikaci osob atd.</w:t>
      </w:r>
    </w:p>
    <w:p w:rsidR="00D8784A" w:rsidRDefault="00D8784A" w:rsidP="00D8784A">
      <w:r>
        <w:t>výhody:</w:t>
      </w:r>
    </w:p>
    <w:p w:rsidR="00D8784A" w:rsidRDefault="00D8784A" w:rsidP="00D8784A">
      <w:pPr>
        <w:numPr>
          <w:ilvl w:val="0"/>
          <w:numId w:val="19"/>
        </w:numPr>
      </w:pPr>
      <w:r>
        <w:t>vrcholové vedení má prostor pro strategické rozhodování a řešení klíčových problémů</w:t>
      </w:r>
    </w:p>
    <w:p w:rsidR="00D8784A" w:rsidRDefault="00D8784A" w:rsidP="00D8784A">
      <w:pPr>
        <w:numPr>
          <w:ilvl w:val="0"/>
          <w:numId w:val="19"/>
        </w:numPr>
      </w:pPr>
      <w:r>
        <w:t>urychlení rozhodovacího procesu</w:t>
      </w:r>
    </w:p>
    <w:p w:rsidR="00D8784A" w:rsidRDefault="00D8784A" w:rsidP="00D8784A">
      <w:pPr>
        <w:numPr>
          <w:ilvl w:val="0"/>
          <w:numId w:val="19"/>
        </w:numPr>
      </w:pPr>
      <w:r>
        <w:t>nižší stupně řízení znají lépe problémy technicko-organizačního, informačního a sociálního charakteru</w:t>
      </w:r>
    </w:p>
    <w:p w:rsidR="00D8784A" w:rsidRDefault="00D8784A" w:rsidP="00D8784A">
      <w:pPr>
        <w:numPr>
          <w:ilvl w:val="0"/>
          <w:numId w:val="19"/>
        </w:numPr>
      </w:pPr>
      <w:r>
        <w:t>zvýšení motivace pracovníků</w:t>
      </w:r>
    </w:p>
    <w:p w:rsidR="00D8784A" w:rsidRDefault="00D8784A" w:rsidP="00D8784A">
      <w:r>
        <w:t>nevýhody:</w:t>
      </w:r>
    </w:p>
    <w:p w:rsidR="00D8784A" w:rsidRDefault="00D8784A" w:rsidP="00D8784A">
      <w:pPr>
        <w:numPr>
          <w:ilvl w:val="0"/>
          <w:numId w:val="19"/>
        </w:numPr>
      </w:pPr>
      <w:r>
        <w:t>menší celkový přehled na nižších stupních řízení</w:t>
      </w:r>
    </w:p>
    <w:p w:rsidR="00D8784A" w:rsidRDefault="00D8784A" w:rsidP="00D8784A">
      <w:pPr>
        <w:numPr>
          <w:ilvl w:val="0"/>
          <w:numId w:val="19"/>
        </w:numPr>
      </w:pPr>
      <w:r>
        <w:t>zneužití pravomocí v osobní prospěch</w:t>
      </w:r>
    </w:p>
    <w:p w:rsidR="00D8784A" w:rsidRDefault="00D8784A" w:rsidP="00D8784A"/>
    <w:p w:rsidR="00D8784A" w:rsidRDefault="00D8784A" w:rsidP="00D8784A">
      <w:r w:rsidRPr="00D8784A">
        <w:rPr>
          <w:b/>
        </w:rPr>
        <w:t>Kompetence</w:t>
      </w:r>
      <w:r w:rsidR="001B317E">
        <w:rPr>
          <w:b/>
        </w:rPr>
        <w:t xml:space="preserve"> = </w:t>
      </w:r>
      <w:r>
        <w:t>oprávněnost a způsobilost daného místa či vedoucího vykonávat určité práce.</w:t>
      </w:r>
    </w:p>
    <w:p w:rsidR="00D8784A" w:rsidRDefault="00D8784A" w:rsidP="00D8784A">
      <w:r>
        <w:t>Delegace kompetencí</w:t>
      </w:r>
    </w:p>
    <w:p w:rsidR="00077B07" w:rsidRDefault="00D8784A" w:rsidP="00D8784A">
      <w:pPr>
        <w:numPr>
          <w:ilvl w:val="0"/>
          <w:numId w:val="19"/>
        </w:numPr>
      </w:pPr>
      <w:r>
        <w:t>přidělení kompetencí konkrétnímu místu – dané místo je současně zavázáno tyto úkoly a kompetence správně plnit</w:t>
      </w:r>
    </w:p>
    <w:p w:rsidR="00D8784A" w:rsidRDefault="00D8784A" w:rsidP="00D8784A">
      <w:pPr>
        <w:numPr>
          <w:ilvl w:val="0"/>
          <w:numId w:val="19"/>
        </w:numPr>
      </w:pPr>
      <w:r>
        <w:t>Delegací kompetence není odpovědnost toho, kdo úkol delegoval, zrušena</w:t>
      </w:r>
    </w:p>
    <w:p w:rsidR="00D8784A" w:rsidRDefault="00D8784A" w:rsidP="00D8784A">
      <w:r>
        <w:t>Subordinace - služební podřízenost</w:t>
      </w:r>
      <w:r w:rsidR="00690912">
        <w:t xml:space="preserve"> x </w:t>
      </w:r>
      <w:r>
        <w:t>Superiorita - oprávnění usměrňovat výkon činností</w:t>
      </w:r>
    </w:p>
    <w:p w:rsidR="00690912" w:rsidRDefault="00690912" w:rsidP="00690912">
      <w:pPr>
        <w:rPr>
          <w:rFonts w:cs="Tahoma"/>
          <w:b/>
        </w:rPr>
      </w:pPr>
    </w:p>
    <w:p w:rsidR="00690912" w:rsidRPr="008F0375" w:rsidRDefault="00690912" w:rsidP="00690912">
      <w:pPr>
        <w:rPr>
          <w:rFonts w:cs="Tahoma"/>
        </w:rPr>
      </w:pPr>
      <w:r w:rsidRPr="008F0375">
        <w:rPr>
          <w:rFonts w:cs="Tahoma"/>
          <w:b/>
        </w:rPr>
        <w:t>TÝMOVÁ SPOLUPRÁCE</w:t>
      </w:r>
      <w:r>
        <w:rPr>
          <w:rFonts w:cs="Tahoma"/>
          <w:b/>
        </w:rPr>
        <w:t xml:space="preserve"> </w:t>
      </w:r>
      <w:r w:rsidRPr="00690912">
        <w:rPr>
          <w:rFonts w:cs="Tahoma"/>
        </w:rPr>
        <w:t>- m</w:t>
      </w:r>
      <w:r w:rsidRPr="008F0375">
        <w:rPr>
          <w:rFonts w:cs="Tahoma"/>
        </w:rPr>
        <w:t>alá pracovní skupina složená z odborníků, jejichž úkolem je splnění jakékoliv cíle, úkolu.</w:t>
      </w:r>
    </w:p>
    <w:p w:rsidR="00690912" w:rsidRPr="008F0375" w:rsidRDefault="00690912" w:rsidP="00690912">
      <w:pPr>
        <w:rPr>
          <w:rFonts w:cs="Tahoma"/>
          <w:b/>
        </w:rPr>
      </w:pPr>
      <w:r w:rsidRPr="008F0375">
        <w:rPr>
          <w:rFonts w:cs="Tahoma"/>
          <w:b/>
        </w:rPr>
        <w:t>Seskupení</w:t>
      </w:r>
    </w:p>
    <w:p w:rsidR="00690912" w:rsidRPr="008F0375" w:rsidRDefault="00690912" w:rsidP="00690912">
      <w:pPr>
        <w:rPr>
          <w:rFonts w:cs="Tahoma"/>
        </w:rPr>
      </w:pPr>
      <w:r w:rsidRPr="008F0375">
        <w:rPr>
          <w:rFonts w:cs="Tahoma"/>
        </w:rPr>
        <w:t>Řídící týmy – všechny úrovně (až po TOP MNG)</w:t>
      </w:r>
    </w:p>
    <w:p w:rsidR="00690912" w:rsidRPr="008F0375" w:rsidRDefault="00690912" w:rsidP="00690912">
      <w:pPr>
        <w:rPr>
          <w:rFonts w:cs="Tahoma"/>
        </w:rPr>
      </w:pPr>
      <w:r w:rsidRPr="008F0375">
        <w:rPr>
          <w:rFonts w:cs="Tahoma"/>
        </w:rPr>
        <w:t>Tvůrčí týmy – systematické řešení úkolů</w:t>
      </w:r>
    </w:p>
    <w:p w:rsidR="00690912" w:rsidRPr="008F0375" w:rsidRDefault="00690912" w:rsidP="00690912">
      <w:pPr>
        <w:rPr>
          <w:rFonts w:cs="Tahoma"/>
        </w:rPr>
      </w:pPr>
      <w:r w:rsidRPr="008F0375">
        <w:rPr>
          <w:rFonts w:cs="Tahoma"/>
        </w:rPr>
        <w:t>Ad hoc týmy – sestavované krátkodobě k řešení specifického úkolu</w:t>
      </w:r>
    </w:p>
    <w:p w:rsidR="00AA7ECA" w:rsidRPr="00EF1B42" w:rsidRDefault="005716CB" w:rsidP="00077B07">
      <w:pPr>
        <w:pStyle w:val="StylNadpis1Ped12bZa12b"/>
      </w:pPr>
      <w:r>
        <w:br w:type="page"/>
      </w:r>
      <w:bookmarkStart w:id="7" w:name="_Toc255469798"/>
      <w:r w:rsidR="00AA7ECA">
        <w:lastRenderedPageBreak/>
        <w:t xml:space="preserve">Vedení lidí </w:t>
      </w:r>
      <w:r w:rsidR="00AA7ECA" w:rsidRPr="00CF481B">
        <w:t>– teorie vedení lidí, motivace</w:t>
      </w:r>
      <w:bookmarkEnd w:id="7"/>
    </w:p>
    <w:p w:rsidR="00147DB6" w:rsidRPr="008F0375" w:rsidRDefault="00147DB6" w:rsidP="00147DB6">
      <w:pPr>
        <w:spacing w:line="360" w:lineRule="auto"/>
        <w:rPr>
          <w:rFonts w:cs="Tahoma"/>
          <w:b/>
          <w:u w:val="single"/>
        </w:rPr>
      </w:pPr>
      <w:r w:rsidRPr="008F0375">
        <w:rPr>
          <w:rFonts w:cs="Tahoma"/>
          <w:b/>
          <w:u w:val="single"/>
        </w:rPr>
        <w:t>řídící práce – rozdíl řízení, vedení</w:t>
      </w:r>
    </w:p>
    <w:p w:rsidR="00147DB6" w:rsidRPr="008F0375" w:rsidRDefault="00147DB6" w:rsidP="00147DB6">
      <w:pPr>
        <w:rPr>
          <w:rFonts w:cs="Tahoma"/>
        </w:rPr>
      </w:pPr>
      <w:r w:rsidRPr="008F0375">
        <w:rPr>
          <w:rFonts w:cs="Tahoma"/>
          <w:u w:val="single"/>
        </w:rPr>
        <w:t>Řízení</w:t>
      </w:r>
      <w:r w:rsidRPr="00147DB6">
        <w:rPr>
          <w:rFonts w:cs="Tahoma"/>
        </w:rPr>
        <w:t xml:space="preserve"> = </w:t>
      </w:r>
      <w:r w:rsidRPr="008F0375">
        <w:rPr>
          <w:rFonts w:cs="Tahoma"/>
        </w:rPr>
        <w:t>funkce, činnosti, které nemusí zahrnovat působení mezi manažery a podřízenými (stránka logická, racionální)</w:t>
      </w:r>
    </w:p>
    <w:p w:rsidR="00147DB6" w:rsidRPr="008F0375" w:rsidRDefault="00147DB6" w:rsidP="00147DB6">
      <w:pPr>
        <w:rPr>
          <w:rFonts w:cs="Tahoma"/>
        </w:rPr>
      </w:pPr>
      <w:r w:rsidRPr="008F0375">
        <w:rPr>
          <w:rFonts w:cs="Tahoma"/>
          <w:u w:val="single"/>
        </w:rPr>
        <w:t xml:space="preserve">Vedení </w:t>
      </w:r>
      <w:r w:rsidRPr="008F0375">
        <w:rPr>
          <w:rFonts w:cs="Tahoma"/>
        </w:rPr>
        <w:t xml:space="preserve"> = přímé vzájemné působení osob (stránka emocionální a meziosobní).</w:t>
      </w:r>
    </w:p>
    <w:p w:rsidR="00147DB6" w:rsidRPr="008F0375" w:rsidRDefault="00147DB6" w:rsidP="00147DB6">
      <w:pPr>
        <w:rPr>
          <w:rFonts w:cs="Tahoma"/>
        </w:rPr>
      </w:pPr>
      <w:r w:rsidRPr="008F0375">
        <w:rPr>
          <w:rFonts w:cs="Tahoma"/>
        </w:rPr>
        <w:t xml:space="preserve">Styl vedení je zúžením stylu řízení - vertikální vztah manažera - vnější projev.     </w:t>
      </w:r>
    </w:p>
    <w:p w:rsidR="00147DB6" w:rsidRPr="008F0375" w:rsidRDefault="00147DB6" w:rsidP="00147DB6">
      <w:pPr>
        <w:rPr>
          <w:rFonts w:cs="Tahoma"/>
        </w:rPr>
      </w:pPr>
      <w:r w:rsidRPr="008F0375">
        <w:rPr>
          <w:rFonts w:cs="Tahoma"/>
          <w:b/>
          <w:u w:val="single"/>
        </w:rPr>
        <w:t>Typologie stylu vedení</w:t>
      </w:r>
      <w:r w:rsidRPr="008F0375">
        <w:rPr>
          <w:rFonts w:cs="Tahoma"/>
        </w:rPr>
        <w:t>:</w:t>
      </w:r>
    </w:p>
    <w:p w:rsidR="00147DB6" w:rsidRPr="008F0375" w:rsidRDefault="00147DB6" w:rsidP="005D366E">
      <w:pPr>
        <w:numPr>
          <w:ilvl w:val="0"/>
          <w:numId w:val="13"/>
        </w:numPr>
        <w:rPr>
          <w:rFonts w:cs="Tahoma"/>
        </w:rPr>
      </w:pPr>
      <w:r w:rsidRPr="008F0375">
        <w:rPr>
          <w:rFonts w:cs="Tahoma"/>
          <w:b/>
        </w:rPr>
        <w:t>autoritářský styl</w:t>
      </w:r>
      <w:r w:rsidR="005D366E">
        <w:rPr>
          <w:rFonts w:cs="Tahoma"/>
          <w:b/>
        </w:rPr>
        <w:t xml:space="preserve"> </w:t>
      </w:r>
      <w:r w:rsidRPr="008F0375">
        <w:rPr>
          <w:rFonts w:cs="Tahoma"/>
        </w:rPr>
        <w:t>– lídr - rozhoduje sám, dává příkazy a očekává jej</w:t>
      </w:r>
      <w:r w:rsidR="005D366E">
        <w:rPr>
          <w:rFonts w:cs="Tahoma"/>
        </w:rPr>
        <w:t>ich splnění, negativní motivace</w:t>
      </w:r>
    </w:p>
    <w:p w:rsidR="00147DB6" w:rsidRPr="008F0375" w:rsidRDefault="00147DB6" w:rsidP="005D366E">
      <w:pPr>
        <w:numPr>
          <w:ilvl w:val="0"/>
          <w:numId w:val="13"/>
        </w:numPr>
        <w:rPr>
          <w:rFonts w:cs="Tahoma"/>
        </w:rPr>
      </w:pPr>
      <w:r w:rsidRPr="008F0375">
        <w:rPr>
          <w:rFonts w:cs="Tahoma"/>
          <w:b/>
        </w:rPr>
        <w:t xml:space="preserve">demokratický styl </w:t>
      </w:r>
      <w:r w:rsidRPr="008F0375">
        <w:rPr>
          <w:rFonts w:cs="Tahoma"/>
        </w:rPr>
        <w:t>(participace = podíl, účast na něčem) rozhodování za účasti spolupracovníků (plně odpovědný, ale deleguje pravo</w:t>
      </w:r>
      <w:r w:rsidR="005D366E">
        <w:rPr>
          <w:rFonts w:cs="Tahoma"/>
        </w:rPr>
        <w:t>moc), partnerské vztahy, důvěra</w:t>
      </w:r>
    </w:p>
    <w:p w:rsidR="00147DB6" w:rsidRPr="008F0375" w:rsidRDefault="00147DB6" w:rsidP="005D366E">
      <w:pPr>
        <w:numPr>
          <w:ilvl w:val="0"/>
          <w:numId w:val="13"/>
        </w:numPr>
        <w:rPr>
          <w:rFonts w:cs="Tahoma"/>
        </w:rPr>
      </w:pPr>
      <w:r w:rsidRPr="008F0375">
        <w:rPr>
          <w:rFonts w:cs="Tahoma"/>
          <w:b/>
        </w:rPr>
        <w:t xml:space="preserve">liberální resp. styl „laisser fair“, „volná </w:t>
      </w:r>
      <w:r w:rsidR="005D366E" w:rsidRPr="008F0375">
        <w:rPr>
          <w:rFonts w:cs="Tahoma"/>
          <w:b/>
        </w:rPr>
        <w:t xml:space="preserve">soutěž“ </w:t>
      </w:r>
      <w:r w:rsidR="005D366E" w:rsidRPr="008F0375">
        <w:rPr>
          <w:rFonts w:cs="Tahoma"/>
        </w:rPr>
        <w:t>– ponechává</w:t>
      </w:r>
      <w:r w:rsidRPr="008F0375">
        <w:rPr>
          <w:rFonts w:cs="Tahoma"/>
        </w:rPr>
        <w:t xml:space="preserve"> velkou volnost jednání. Mohou si stanovovat vlastní cíle své činnosti a mají volné ruce při jejich realizaci. Např. vědecké týmy – plochá struktura</w:t>
      </w:r>
    </w:p>
    <w:p w:rsidR="00147DB6" w:rsidRPr="008F0375" w:rsidRDefault="00147DB6" w:rsidP="00147DB6">
      <w:pPr>
        <w:ind w:left="192"/>
        <w:rPr>
          <w:rFonts w:cs="Tahoma"/>
          <w:b/>
        </w:rPr>
      </w:pPr>
      <w:r w:rsidRPr="008F0375">
        <w:rPr>
          <w:rFonts w:cs="Tahoma"/>
          <w:b/>
        </w:rPr>
        <w:t xml:space="preserve"> </w:t>
      </w:r>
    </w:p>
    <w:p w:rsidR="00147DB6" w:rsidRPr="005D366E" w:rsidRDefault="00147DB6" w:rsidP="00147DB6">
      <w:pPr>
        <w:rPr>
          <w:rFonts w:cs="Tahoma"/>
          <w:b/>
          <w:u w:val="single"/>
        </w:rPr>
      </w:pPr>
      <w:r w:rsidRPr="005D366E">
        <w:rPr>
          <w:rFonts w:cs="Tahoma"/>
          <w:b/>
          <w:u w:val="single"/>
        </w:rPr>
        <w:t>Likertova typologie</w:t>
      </w:r>
    </w:p>
    <w:p w:rsidR="00147DB6" w:rsidRPr="008F0375" w:rsidRDefault="00147DB6" w:rsidP="00147DB6">
      <w:pPr>
        <w:rPr>
          <w:rFonts w:cs="Tahoma"/>
        </w:rPr>
      </w:pPr>
      <w:r w:rsidRPr="008F0375">
        <w:rPr>
          <w:rFonts w:cs="Tahoma"/>
        </w:rPr>
        <w:t>Rozvíjejí uvedenou základní typologii stylů vedení:</w:t>
      </w:r>
    </w:p>
    <w:p w:rsidR="00147DB6" w:rsidRPr="008F0375" w:rsidRDefault="005D366E" w:rsidP="005D366E">
      <w:pPr>
        <w:numPr>
          <w:ilvl w:val="0"/>
          <w:numId w:val="14"/>
        </w:numPr>
        <w:rPr>
          <w:rFonts w:cs="Tahoma"/>
        </w:rPr>
      </w:pPr>
      <w:r w:rsidRPr="008F0375">
        <w:rPr>
          <w:rFonts w:cs="Tahoma"/>
          <w:b/>
        </w:rPr>
        <w:t>Systém I.</w:t>
      </w:r>
      <w:r w:rsidR="00147DB6" w:rsidRPr="008F0375">
        <w:rPr>
          <w:rFonts w:cs="Tahoma"/>
          <w:b/>
        </w:rPr>
        <w:t xml:space="preserve"> - Autoritativní -</w:t>
      </w:r>
      <w:r w:rsidR="00147DB6" w:rsidRPr="008F0375">
        <w:rPr>
          <w:rFonts w:cs="Tahoma"/>
        </w:rPr>
        <w:t>lidi potřebuje jen na práci, jinak se o ně nezajímá.</w:t>
      </w:r>
    </w:p>
    <w:p w:rsidR="00147DB6" w:rsidRPr="008F0375" w:rsidRDefault="005D366E" w:rsidP="005D366E">
      <w:pPr>
        <w:numPr>
          <w:ilvl w:val="0"/>
          <w:numId w:val="14"/>
        </w:numPr>
        <w:rPr>
          <w:rFonts w:cs="Tahoma"/>
        </w:rPr>
      </w:pPr>
      <w:r w:rsidRPr="008F0375">
        <w:rPr>
          <w:rFonts w:cs="Tahoma"/>
          <w:b/>
        </w:rPr>
        <w:t>Systém II</w:t>
      </w:r>
      <w:r w:rsidR="00147DB6" w:rsidRPr="008F0375">
        <w:rPr>
          <w:rFonts w:cs="Tahoma"/>
          <w:b/>
        </w:rPr>
        <w:t xml:space="preserve">. - Laskavě autoritativní - </w:t>
      </w:r>
      <w:r w:rsidR="00147DB6" w:rsidRPr="008F0375">
        <w:rPr>
          <w:rFonts w:cs="Tahoma"/>
        </w:rPr>
        <w:t>pro motivaci používá odměn, trestů a obav z nesplnění úkolu.</w:t>
      </w:r>
    </w:p>
    <w:p w:rsidR="00147DB6" w:rsidRPr="008F0375" w:rsidRDefault="005D366E" w:rsidP="005D366E">
      <w:pPr>
        <w:numPr>
          <w:ilvl w:val="0"/>
          <w:numId w:val="14"/>
        </w:numPr>
        <w:rPr>
          <w:rFonts w:cs="Tahoma"/>
        </w:rPr>
      </w:pPr>
      <w:r w:rsidRPr="008F0375">
        <w:rPr>
          <w:rFonts w:cs="Tahoma"/>
          <w:b/>
        </w:rPr>
        <w:t>Systém III</w:t>
      </w:r>
      <w:r w:rsidR="00147DB6" w:rsidRPr="008F0375">
        <w:rPr>
          <w:rFonts w:cs="Tahoma"/>
          <w:b/>
        </w:rPr>
        <w:t>. - Konzultační styl -</w:t>
      </w:r>
      <w:r w:rsidR="00147DB6" w:rsidRPr="008F0375">
        <w:rPr>
          <w:rFonts w:cs="Tahoma"/>
        </w:rPr>
        <w:t xml:space="preserve"> důležité úkoly nejsou delegovány, převažuje pozitivní motivace a určitá tolerance k chybám. Kontrola je namátková.</w:t>
      </w:r>
    </w:p>
    <w:p w:rsidR="00147DB6" w:rsidRPr="008F0375" w:rsidRDefault="00147DB6" w:rsidP="005D366E">
      <w:pPr>
        <w:numPr>
          <w:ilvl w:val="0"/>
          <w:numId w:val="14"/>
        </w:numPr>
        <w:rPr>
          <w:rFonts w:cs="Tahoma"/>
        </w:rPr>
      </w:pPr>
      <w:r w:rsidRPr="008F0375">
        <w:rPr>
          <w:rFonts w:cs="Tahoma"/>
          <w:b/>
        </w:rPr>
        <w:t xml:space="preserve">Systém IV. - Participativně skupinový  - </w:t>
      </w:r>
      <w:r w:rsidRPr="008F0375">
        <w:rPr>
          <w:rFonts w:cs="Tahoma"/>
        </w:rPr>
        <w:t xml:space="preserve">založen na značné důvěře manažera ve své spolupracovníky, cítění k danému </w:t>
      </w:r>
      <w:r w:rsidR="005D366E" w:rsidRPr="008F0375">
        <w:rPr>
          <w:rFonts w:cs="Tahoma"/>
        </w:rPr>
        <w:t>úkolu, týmové</w:t>
      </w:r>
      <w:r w:rsidRPr="008F0375">
        <w:rPr>
          <w:rFonts w:cs="Tahoma"/>
        </w:rPr>
        <w:t xml:space="preserve"> řízení, vysoká míra sebedisciplíny, dobrá znalost potřeb pracovníků, tolerance pro omyly, kontrola vý</w:t>
      </w:r>
      <w:r w:rsidR="005D366E">
        <w:rPr>
          <w:rFonts w:cs="Tahoma"/>
        </w:rPr>
        <w:t>běrová, největší úspěch manžera</w:t>
      </w:r>
    </w:p>
    <w:p w:rsidR="005D366E" w:rsidRDefault="005D366E" w:rsidP="005D366E">
      <w:pPr>
        <w:rPr>
          <w:rFonts w:cs="Tahoma"/>
          <w:b/>
        </w:rPr>
      </w:pPr>
    </w:p>
    <w:p w:rsidR="005D366E" w:rsidRPr="005D366E" w:rsidRDefault="005D366E" w:rsidP="005D366E">
      <w:pPr>
        <w:rPr>
          <w:rFonts w:cs="Tahoma"/>
          <w:u w:val="single"/>
        </w:rPr>
      </w:pPr>
      <w:r w:rsidRPr="005D366E">
        <w:rPr>
          <w:rFonts w:cs="Tahoma"/>
          <w:b/>
          <w:u w:val="single"/>
        </w:rPr>
        <w:t>Vedení lidí (leadership)</w:t>
      </w:r>
      <w:r w:rsidRPr="005D366E">
        <w:rPr>
          <w:rFonts w:cs="Tahoma"/>
          <w:u w:val="single"/>
        </w:rPr>
        <w:t xml:space="preserve"> </w:t>
      </w:r>
    </w:p>
    <w:p w:rsidR="005D366E" w:rsidRPr="008F0375" w:rsidRDefault="005D366E" w:rsidP="005D366E">
      <w:pPr>
        <w:rPr>
          <w:rFonts w:cs="Tahoma"/>
        </w:rPr>
      </w:pPr>
      <w:r w:rsidRPr="008F0375">
        <w:rPr>
          <w:rFonts w:cs="Tahoma"/>
        </w:rPr>
        <w:t>Úspěšné vedení lidí se docílí prostřednictvím poznání, komunikace, informací, motivace a hodnotící činnosti vedoucího pracovníka.</w:t>
      </w:r>
    </w:p>
    <w:p w:rsidR="005D366E" w:rsidRPr="008F0375" w:rsidRDefault="005D366E" w:rsidP="005D366E">
      <w:pPr>
        <w:rPr>
          <w:rFonts w:cs="Tahoma"/>
        </w:rPr>
      </w:pPr>
      <w:r w:rsidRPr="008F0375">
        <w:rPr>
          <w:rFonts w:cs="Tahoma"/>
          <w:u w:val="single"/>
        </w:rPr>
        <w:t>Vést lidi = cílevědomé působení na spolupracovníky ve smyslu</w:t>
      </w:r>
    </w:p>
    <w:p w:rsidR="005D366E" w:rsidRPr="008F0375" w:rsidRDefault="005D366E" w:rsidP="005D366E">
      <w:pPr>
        <w:numPr>
          <w:ilvl w:val="0"/>
          <w:numId w:val="15"/>
        </w:numPr>
        <w:rPr>
          <w:rFonts w:cs="Tahoma"/>
        </w:rPr>
      </w:pPr>
      <w:r w:rsidRPr="008F0375">
        <w:rPr>
          <w:rFonts w:cs="Tahoma"/>
        </w:rPr>
        <w:t>Poznávání potřeb</w:t>
      </w:r>
    </w:p>
    <w:p w:rsidR="005D366E" w:rsidRPr="008F0375" w:rsidRDefault="005D366E" w:rsidP="005D366E">
      <w:pPr>
        <w:numPr>
          <w:ilvl w:val="0"/>
          <w:numId w:val="15"/>
        </w:numPr>
        <w:rPr>
          <w:rFonts w:cs="Tahoma"/>
        </w:rPr>
      </w:pPr>
      <w:r w:rsidRPr="008F0375">
        <w:rPr>
          <w:rFonts w:cs="Tahoma"/>
        </w:rPr>
        <w:t>Ovlivňování jejich jednání</w:t>
      </w:r>
    </w:p>
    <w:p w:rsidR="005D366E" w:rsidRPr="008F0375" w:rsidRDefault="005D366E" w:rsidP="005D366E">
      <w:pPr>
        <w:numPr>
          <w:ilvl w:val="0"/>
          <w:numId w:val="15"/>
        </w:numPr>
        <w:rPr>
          <w:rFonts w:cs="Tahoma"/>
        </w:rPr>
      </w:pPr>
      <w:r w:rsidRPr="008F0375">
        <w:rPr>
          <w:rFonts w:cs="Tahoma"/>
        </w:rPr>
        <w:t>Zdokonalování jejich výkonnosti po stránce kvalitativní i kvantitativní</w:t>
      </w:r>
    </w:p>
    <w:p w:rsidR="005D366E" w:rsidRPr="008F0375" w:rsidRDefault="005D366E" w:rsidP="005D366E">
      <w:pPr>
        <w:numPr>
          <w:ilvl w:val="0"/>
          <w:numId w:val="15"/>
        </w:numPr>
        <w:rPr>
          <w:rFonts w:cs="Tahoma"/>
        </w:rPr>
      </w:pPr>
      <w:r w:rsidRPr="008F0375">
        <w:rPr>
          <w:rFonts w:cs="Tahoma"/>
        </w:rPr>
        <w:t>Osobního uspokojení a užitku, rozvíjení jejich schopností</w:t>
      </w:r>
    </w:p>
    <w:p w:rsidR="005D366E" w:rsidRDefault="005D366E" w:rsidP="005D366E">
      <w:pPr>
        <w:rPr>
          <w:rFonts w:cs="Tahoma"/>
        </w:rPr>
      </w:pPr>
    </w:p>
    <w:p w:rsidR="005D366E" w:rsidRPr="008F0375" w:rsidRDefault="005D366E" w:rsidP="005D366E">
      <w:pPr>
        <w:rPr>
          <w:rFonts w:cs="Tahoma"/>
        </w:rPr>
      </w:pPr>
      <w:r w:rsidRPr="008F0375">
        <w:rPr>
          <w:rFonts w:cs="Tahoma"/>
        </w:rPr>
        <w:t xml:space="preserve">Přístupy k vedení lidí se v MNG klasifikují </w:t>
      </w:r>
      <w:r w:rsidRPr="008F0375">
        <w:rPr>
          <w:rFonts w:cs="Tahoma"/>
          <w:b/>
        </w:rPr>
        <w:t>do tří směrů</w:t>
      </w:r>
      <w:r w:rsidRPr="008F0375">
        <w:rPr>
          <w:rFonts w:cs="Tahoma"/>
        </w:rPr>
        <w:t xml:space="preserve"> s důrazem na:</w:t>
      </w:r>
    </w:p>
    <w:p w:rsidR="005D366E" w:rsidRPr="008F0375" w:rsidRDefault="005D366E" w:rsidP="005D366E">
      <w:pPr>
        <w:numPr>
          <w:ilvl w:val="0"/>
          <w:numId w:val="16"/>
        </w:numPr>
        <w:rPr>
          <w:rFonts w:cs="Tahoma"/>
        </w:rPr>
      </w:pPr>
      <w:r w:rsidRPr="008F0375">
        <w:rPr>
          <w:rFonts w:cs="Tahoma"/>
        </w:rPr>
        <w:t>Typické rysy jednání úspěšných vedoucích</w:t>
      </w:r>
    </w:p>
    <w:p w:rsidR="005D366E" w:rsidRPr="008F0375" w:rsidRDefault="005D366E" w:rsidP="005D366E">
      <w:pPr>
        <w:numPr>
          <w:ilvl w:val="0"/>
          <w:numId w:val="16"/>
        </w:numPr>
        <w:rPr>
          <w:rFonts w:cs="Tahoma"/>
        </w:rPr>
      </w:pPr>
      <w:r w:rsidRPr="008F0375">
        <w:rPr>
          <w:rFonts w:cs="Tahoma"/>
        </w:rPr>
        <w:t>Typické rysy osobnosti a chování úspěšných vedoucích</w:t>
      </w:r>
    </w:p>
    <w:p w:rsidR="005D366E" w:rsidRPr="008F0375" w:rsidRDefault="005D366E" w:rsidP="005D366E">
      <w:pPr>
        <w:numPr>
          <w:ilvl w:val="0"/>
          <w:numId w:val="16"/>
        </w:numPr>
        <w:rPr>
          <w:rFonts w:cs="Tahoma"/>
        </w:rPr>
      </w:pPr>
      <w:r w:rsidRPr="008F0375">
        <w:rPr>
          <w:rFonts w:cs="Tahoma"/>
        </w:rPr>
        <w:t>Význam správného ohodnocení konkrétních řídících situací a výběru metod a přístupů</w:t>
      </w:r>
    </w:p>
    <w:p w:rsidR="005D366E" w:rsidRPr="008F0375" w:rsidRDefault="005D366E" w:rsidP="005D366E">
      <w:pPr>
        <w:rPr>
          <w:rFonts w:cs="Tahoma"/>
        </w:rPr>
      </w:pPr>
    </w:p>
    <w:p w:rsidR="005D366E" w:rsidRPr="005D366E" w:rsidRDefault="005D366E" w:rsidP="005D366E">
      <w:pPr>
        <w:rPr>
          <w:rFonts w:cs="Tahoma"/>
          <w:b/>
        </w:rPr>
      </w:pPr>
      <w:r w:rsidRPr="005D366E">
        <w:rPr>
          <w:rFonts w:cs="Tahoma"/>
          <w:b/>
        </w:rPr>
        <w:t>Teorie vedení  =  McGregorova teorie „X“ a „Y“</w:t>
      </w:r>
    </w:p>
    <w:p w:rsidR="005D366E" w:rsidRDefault="005D366E" w:rsidP="005D366E">
      <w:pPr>
        <w:rPr>
          <w:rFonts w:cs="Tahoma"/>
        </w:rPr>
      </w:pPr>
      <w:r w:rsidRPr="008F0375">
        <w:rPr>
          <w:rFonts w:cs="Tahoma"/>
          <w:b/>
        </w:rPr>
        <w:t xml:space="preserve">Teorie X </w:t>
      </w:r>
      <w:r w:rsidRPr="008F0375">
        <w:rPr>
          <w:rFonts w:cs="Tahoma"/>
        </w:rPr>
        <w:t>– průměrný člověk má vrozený odpor k práci a vyhýbá se jí</w:t>
      </w:r>
    </w:p>
    <w:p w:rsidR="005D366E" w:rsidRDefault="005D366E" w:rsidP="005D366E">
      <w:pPr>
        <w:numPr>
          <w:ilvl w:val="0"/>
          <w:numId w:val="17"/>
        </w:numPr>
        <w:rPr>
          <w:rFonts w:cs="Tahoma"/>
        </w:rPr>
      </w:pPr>
      <w:r w:rsidRPr="008F0375">
        <w:rPr>
          <w:rFonts w:cs="Tahoma"/>
        </w:rPr>
        <w:t>Mana</w:t>
      </w:r>
      <w:r>
        <w:rPr>
          <w:rFonts w:cs="Tahoma"/>
        </w:rPr>
        <w:t>ž</w:t>
      </w:r>
      <w:r w:rsidRPr="008F0375">
        <w:rPr>
          <w:rFonts w:cs="Tahoma"/>
        </w:rPr>
        <w:t>er preferuje přímé řízení na krátkém vodítku – tzv. tvrdé metody řízení</w:t>
      </w:r>
    </w:p>
    <w:p w:rsidR="005D366E" w:rsidRPr="008F0375" w:rsidRDefault="005D366E" w:rsidP="005D366E">
      <w:pPr>
        <w:numPr>
          <w:ilvl w:val="0"/>
          <w:numId w:val="17"/>
        </w:numPr>
        <w:rPr>
          <w:rFonts w:cs="Tahoma"/>
        </w:rPr>
      </w:pPr>
      <w:r w:rsidRPr="008F0375">
        <w:rPr>
          <w:rFonts w:cs="Tahoma"/>
        </w:rPr>
        <w:t>Nevěří svým spolupracovníkům,</w:t>
      </w:r>
      <w:r>
        <w:rPr>
          <w:rFonts w:cs="Tahoma"/>
        </w:rPr>
        <w:t xml:space="preserve"> </w:t>
      </w:r>
      <w:r w:rsidRPr="008F0375">
        <w:rPr>
          <w:rFonts w:cs="Tahoma"/>
        </w:rPr>
        <w:t>vede je k disciplíně a k plnění předem určených prací, převládá adresné ukládání úkolů,</w:t>
      </w:r>
      <w:r>
        <w:rPr>
          <w:rFonts w:cs="Tahoma"/>
        </w:rPr>
        <w:t xml:space="preserve"> </w:t>
      </w:r>
      <w:r w:rsidRPr="008F0375">
        <w:rPr>
          <w:rFonts w:cs="Tahoma"/>
        </w:rPr>
        <w:t>důsledná kontrola, motivace pomocí odměn a trestů</w:t>
      </w:r>
    </w:p>
    <w:p w:rsidR="005D366E" w:rsidRPr="008F0375" w:rsidRDefault="005D366E" w:rsidP="005D366E">
      <w:pPr>
        <w:rPr>
          <w:rFonts w:cs="Tahoma"/>
        </w:rPr>
      </w:pPr>
      <w:r w:rsidRPr="008F0375">
        <w:rPr>
          <w:rFonts w:cs="Tahoma"/>
          <w:b/>
        </w:rPr>
        <w:t>Teorie Y</w:t>
      </w:r>
      <w:r w:rsidRPr="008F0375">
        <w:rPr>
          <w:rFonts w:cs="Tahoma"/>
        </w:rPr>
        <w:t xml:space="preserve"> – vychází z opačného předpokladu přístupu lidí k práci</w:t>
      </w:r>
    </w:p>
    <w:p w:rsidR="005D366E" w:rsidRPr="008F0375" w:rsidRDefault="005D366E" w:rsidP="005D366E">
      <w:pPr>
        <w:numPr>
          <w:ilvl w:val="0"/>
          <w:numId w:val="18"/>
        </w:numPr>
        <w:rPr>
          <w:rFonts w:cs="Tahoma"/>
        </w:rPr>
      </w:pPr>
      <w:r w:rsidRPr="008F0375">
        <w:rPr>
          <w:rFonts w:cs="Tahoma"/>
        </w:rPr>
        <w:t xml:space="preserve">Kontrola a sankce nejsou jedinými prostředky jak přimět zaměstnance k úsilí o plnění cílů organizace. Pracovník </w:t>
      </w:r>
    </w:p>
    <w:p w:rsidR="005D366E" w:rsidRPr="008F0375" w:rsidRDefault="005D366E" w:rsidP="005D366E">
      <w:pPr>
        <w:numPr>
          <w:ilvl w:val="0"/>
          <w:numId w:val="18"/>
        </w:numPr>
        <w:rPr>
          <w:rFonts w:cs="Tahoma"/>
        </w:rPr>
      </w:pPr>
      <w:r w:rsidRPr="008F0375">
        <w:rPr>
          <w:rFonts w:cs="Tahoma"/>
        </w:rPr>
        <w:t>Mana</w:t>
      </w:r>
      <w:r>
        <w:rPr>
          <w:rFonts w:cs="Tahoma"/>
        </w:rPr>
        <w:t>ž</w:t>
      </w:r>
      <w:r w:rsidRPr="008F0375">
        <w:rPr>
          <w:rFonts w:cs="Tahoma"/>
        </w:rPr>
        <w:t>er preferuje přímé řízení na „dlouhém vodítku“ – používá měkké metody řízení</w:t>
      </w:r>
    </w:p>
    <w:p w:rsidR="005D366E" w:rsidRPr="008F0375" w:rsidRDefault="005D366E" w:rsidP="005D366E">
      <w:pPr>
        <w:numPr>
          <w:ilvl w:val="0"/>
          <w:numId w:val="18"/>
        </w:numPr>
        <w:rPr>
          <w:rFonts w:cs="Tahoma"/>
        </w:rPr>
      </w:pPr>
      <w:r w:rsidRPr="008F0375">
        <w:rPr>
          <w:rFonts w:cs="Tahoma"/>
        </w:rPr>
        <w:t>Netrvá na striktní formální disciplíně,</w:t>
      </w:r>
      <w:r>
        <w:rPr>
          <w:rFonts w:cs="Tahoma"/>
        </w:rPr>
        <w:t xml:space="preserve"> </w:t>
      </w:r>
      <w:r w:rsidRPr="008F0375">
        <w:rPr>
          <w:rFonts w:cs="Tahoma"/>
        </w:rPr>
        <w:t>vytváří tvůrčí prostředí pro pracovníky,</w:t>
      </w:r>
      <w:r w:rsidR="00A84196">
        <w:rPr>
          <w:rFonts w:cs="Tahoma"/>
        </w:rPr>
        <w:t xml:space="preserve"> </w:t>
      </w:r>
      <w:r w:rsidRPr="008F0375">
        <w:rPr>
          <w:rFonts w:cs="Tahoma"/>
        </w:rPr>
        <w:t>dává prostor pro spolurozhodování.</w:t>
      </w:r>
    </w:p>
    <w:p w:rsidR="005D366E" w:rsidRPr="008F0375" w:rsidRDefault="005D366E" w:rsidP="005D366E">
      <w:pPr>
        <w:numPr>
          <w:ilvl w:val="0"/>
          <w:numId w:val="18"/>
        </w:numPr>
        <w:rPr>
          <w:rFonts w:cs="Tahoma"/>
        </w:rPr>
      </w:pPr>
      <w:r w:rsidRPr="008F0375">
        <w:rPr>
          <w:rFonts w:cs="Tahoma"/>
        </w:rPr>
        <w:t>Stylem řízení podporuje iniciativu</w:t>
      </w:r>
      <w:r>
        <w:rPr>
          <w:rFonts w:cs="Tahoma"/>
        </w:rPr>
        <w:t xml:space="preserve">, </w:t>
      </w:r>
      <w:r w:rsidRPr="008F0375">
        <w:rPr>
          <w:rFonts w:cs="Tahoma"/>
        </w:rPr>
        <w:t>podnikavost,</w:t>
      </w:r>
      <w:r>
        <w:rPr>
          <w:rFonts w:cs="Tahoma"/>
        </w:rPr>
        <w:t xml:space="preserve"> </w:t>
      </w:r>
      <w:r w:rsidRPr="008F0375">
        <w:rPr>
          <w:rFonts w:cs="Tahoma"/>
        </w:rPr>
        <w:t>sebekontrolu,</w:t>
      </w:r>
      <w:r>
        <w:rPr>
          <w:rFonts w:cs="Tahoma"/>
        </w:rPr>
        <w:t xml:space="preserve"> </w:t>
      </w:r>
      <w:r w:rsidRPr="008F0375">
        <w:rPr>
          <w:rFonts w:cs="Tahoma"/>
        </w:rPr>
        <w:t>osobní uspokojení a užitek</w:t>
      </w:r>
    </w:p>
    <w:p w:rsidR="00847A83" w:rsidRDefault="00847A83" w:rsidP="00E031C7">
      <w:pPr>
        <w:rPr>
          <w:rFonts w:cs="Tahoma"/>
          <w:b/>
        </w:rPr>
      </w:pPr>
    </w:p>
    <w:p w:rsidR="00E031C7" w:rsidRPr="008F0375" w:rsidRDefault="00E031C7" w:rsidP="00E031C7">
      <w:pPr>
        <w:rPr>
          <w:rFonts w:cs="Tahoma"/>
          <w:b/>
        </w:rPr>
      </w:pPr>
      <w:r w:rsidRPr="008F0375">
        <w:rPr>
          <w:rFonts w:cs="Tahoma"/>
          <w:b/>
        </w:rPr>
        <w:t xml:space="preserve">Motivace – </w:t>
      </w:r>
      <w:r w:rsidRPr="008F0375">
        <w:rPr>
          <w:rFonts w:cs="Tahoma"/>
        </w:rPr>
        <w:t>soubor psychických činitelů, které vyvolávají, udržují, usměrňují nebo posilují aktivitu člověka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  <w:b/>
        </w:rPr>
        <w:t>Motiv</w:t>
      </w:r>
      <w:r w:rsidRPr="008F0375">
        <w:rPr>
          <w:rFonts w:cs="Tahoma"/>
        </w:rPr>
        <w:t xml:space="preserve"> – každá vnitřní pohnutka podněcující jednání člověka např. seberealizace,</w:t>
      </w:r>
      <w:r>
        <w:rPr>
          <w:rFonts w:cs="Tahoma"/>
        </w:rPr>
        <w:t xml:space="preserve"> uspokojení ekonomických potřeb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  <w:b/>
        </w:rPr>
        <w:t>Stimul</w:t>
      </w:r>
      <w:r w:rsidRPr="008F0375">
        <w:rPr>
          <w:rFonts w:cs="Tahoma"/>
        </w:rPr>
        <w:t xml:space="preserve"> –soubor vnějších podnětů, které usměrň</w:t>
      </w:r>
      <w:r w:rsidR="00847A83">
        <w:rPr>
          <w:rFonts w:cs="Tahoma"/>
        </w:rPr>
        <w:t>ují</w:t>
      </w:r>
      <w:r w:rsidRPr="008F0375">
        <w:rPr>
          <w:rFonts w:cs="Tahoma"/>
        </w:rPr>
        <w:t xml:space="preserve"> jednání pracovníků a působ</w:t>
      </w:r>
      <w:r w:rsidR="00847A83">
        <w:rPr>
          <w:rFonts w:cs="Tahoma"/>
        </w:rPr>
        <w:t>í</w:t>
      </w:r>
      <w:r w:rsidRPr="008F0375">
        <w:rPr>
          <w:rFonts w:cs="Tahoma"/>
        </w:rPr>
        <w:t xml:space="preserve"> na jejich motivaci ( peníze)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  <w:b/>
        </w:rPr>
        <w:t>Motivační umění</w:t>
      </w:r>
      <w:r w:rsidRPr="008F0375">
        <w:rPr>
          <w:rFonts w:cs="Tahoma"/>
        </w:rPr>
        <w:t xml:space="preserve"> – sjednocování zájmů motivovaných pracovníků s cíli organizace</w:t>
      </w:r>
    </w:p>
    <w:p w:rsidR="005D366E" w:rsidRPr="008F0375" w:rsidRDefault="005D366E" w:rsidP="005D366E">
      <w:pPr>
        <w:rPr>
          <w:rFonts w:cs="Tahoma"/>
        </w:rPr>
      </w:pPr>
    </w:p>
    <w:p w:rsidR="00E031C7" w:rsidRPr="00847A83" w:rsidRDefault="00E031C7" w:rsidP="00E031C7">
      <w:pPr>
        <w:rPr>
          <w:rFonts w:cs="Tahoma"/>
          <w:b/>
          <w:u w:val="single"/>
        </w:rPr>
      </w:pPr>
      <w:r w:rsidRPr="00847A83">
        <w:rPr>
          <w:rFonts w:cs="Tahoma"/>
          <w:b/>
          <w:u w:val="single"/>
        </w:rPr>
        <w:t>Nejrozšířenější teorie motivace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>1. Maslowa - teorie potřeb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 xml:space="preserve">2. Hertzberg – motivačně teorie hygienická </w:t>
      </w:r>
      <w:r>
        <w:rPr>
          <w:rFonts w:cs="Tahoma"/>
        </w:rPr>
        <w:t>-</w:t>
      </w:r>
      <w:r w:rsidRPr="008F0375">
        <w:rPr>
          <w:rFonts w:cs="Tahoma"/>
        </w:rPr>
        <w:t xml:space="preserve"> vedení, motivátory vyšší výkon, demotivátor nespokojenost - nižší výkon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>3. McClellandova – teorie potřeby dosáhnout úspěchu, sounáležitost potřeb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>4. McGregorova – teorie Y a X, X je od přírody líný, potřebuje autoritu, Y je opak - aktivní a volnost ve vedení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>5. Adamsova – teorie spravedlivé odměny – srovnávání odměn a kolísavé výsledky,</w:t>
      </w:r>
    </w:p>
    <w:p w:rsidR="00E031C7" w:rsidRPr="008F0375" w:rsidRDefault="00E031C7" w:rsidP="00E031C7">
      <w:pPr>
        <w:rPr>
          <w:rFonts w:cs="Tahoma"/>
        </w:rPr>
      </w:pPr>
      <w:r w:rsidRPr="008F0375">
        <w:rPr>
          <w:rFonts w:cs="Tahoma"/>
        </w:rPr>
        <w:t>6. Vroomova – teorie očekávání –</w:t>
      </w:r>
      <w:r>
        <w:rPr>
          <w:rFonts w:cs="Tahoma"/>
        </w:rPr>
        <w:t xml:space="preserve"> </w:t>
      </w:r>
      <w:r w:rsidRPr="008F0375">
        <w:rPr>
          <w:rFonts w:cs="Tahoma"/>
        </w:rPr>
        <w:t>šance na úspěch velké nasazení</w:t>
      </w:r>
    </w:p>
    <w:p w:rsidR="00AA7ECA" w:rsidRPr="00EF1B42" w:rsidRDefault="00AA7ECA" w:rsidP="00AA7ECA">
      <w:pPr>
        <w:pStyle w:val="StylNadpis1Ped12bZa12b"/>
      </w:pPr>
      <w:bookmarkStart w:id="8" w:name="_Toc255469799"/>
      <w:r>
        <w:lastRenderedPageBreak/>
        <w:t xml:space="preserve">Manažerská funkce kontrolování </w:t>
      </w:r>
      <w:r>
        <w:rPr>
          <w:b w:val="0"/>
        </w:rPr>
        <w:t>– kontrolní proces, techniky kontroly</w:t>
      </w:r>
      <w:bookmarkEnd w:id="8"/>
    </w:p>
    <w:p w:rsidR="0001443F" w:rsidRPr="008F0375" w:rsidRDefault="0001443F" w:rsidP="0001443F">
      <w:pPr>
        <w:rPr>
          <w:rFonts w:cs="Tahoma"/>
        </w:rPr>
      </w:pPr>
      <w:r w:rsidRPr="008F0375">
        <w:rPr>
          <w:rFonts w:cs="Tahoma"/>
        </w:rPr>
        <w:t xml:space="preserve">KONTROLA JE POROVNÁNÍ VÝSLEDKU S PLÁNEM. </w:t>
      </w:r>
    </w:p>
    <w:p w:rsidR="00E00880" w:rsidRDefault="0001443F" w:rsidP="0001443F">
      <w:pPr>
        <w:rPr>
          <w:rFonts w:cs="Tahoma"/>
        </w:rPr>
      </w:pPr>
      <w:r w:rsidRPr="008F0375">
        <w:rPr>
          <w:rFonts w:cs="Tahoma"/>
        </w:rPr>
        <w:t>Zjištěné odchylky vedou ke změně rozhodovacího procesu</w:t>
      </w:r>
      <w:r w:rsidR="00E00880">
        <w:rPr>
          <w:rFonts w:cs="Tahoma"/>
        </w:rPr>
        <w:t>, k nápravným a represivním opatřením</w:t>
      </w:r>
      <w:r w:rsidRPr="008F0375">
        <w:rPr>
          <w:rFonts w:cs="Tahoma"/>
        </w:rPr>
        <w:t>.</w:t>
      </w:r>
    </w:p>
    <w:p w:rsidR="0001443F" w:rsidRPr="008F0375" w:rsidRDefault="00E00880" w:rsidP="0001443F">
      <w:pPr>
        <w:rPr>
          <w:rFonts w:cs="Tahoma"/>
        </w:rPr>
      </w:pPr>
      <w:r>
        <w:rPr>
          <w:rFonts w:cs="Tahoma"/>
        </w:rPr>
        <w:t>Manažerská kontrola je s</w:t>
      </w:r>
      <w:r w:rsidR="0001443F" w:rsidRPr="008F0375">
        <w:rPr>
          <w:rFonts w:cs="Tahoma"/>
        </w:rPr>
        <w:t>ystém se zpětnou vazbou.</w:t>
      </w:r>
    </w:p>
    <w:p w:rsidR="0001443F" w:rsidRPr="0001443F" w:rsidRDefault="00914A8A" w:rsidP="0001443F">
      <w:pPr>
        <w:rPr>
          <w:rFonts w:cs="Tahoma"/>
          <w:b/>
        </w:rPr>
      </w:pPr>
      <w:r>
        <w:rPr>
          <w:rFonts w:cs="Tahoma"/>
          <w:b/>
        </w:rPr>
        <w:t>Druhy kontrol:</w:t>
      </w:r>
    </w:p>
    <w:p w:rsidR="0001443F" w:rsidRPr="0001443F" w:rsidRDefault="0001443F" w:rsidP="0001443F">
      <w:pPr>
        <w:numPr>
          <w:ilvl w:val="0"/>
          <w:numId w:val="9"/>
        </w:numPr>
        <w:rPr>
          <w:rFonts w:cs="Tahoma"/>
        </w:rPr>
      </w:pPr>
      <w:r w:rsidRPr="008F0375">
        <w:rPr>
          <w:b/>
        </w:rPr>
        <w:t>Průběžná</w:t>
      </w:r>
      <w:r>
        <w:rPr>
          <w:b/>
        </w:rPr>
        <w:t xml:space="preserve"> - </w:t>
      </w:r>
      <w:r>
        <w:t>s</w:t>
      </w:r>
      <w:r w:rsidRPr="008F0375">
        <w:t>nižuje náklady a chybovost</w:t>
      </w:r>
    </w:p>
    <w:p w:rsidR="0001443F" w:rsidRDefault="0001443F" w:rsidP="0001443F">
      <w:pPr>
        <w:numPr>
          <w:ilvl w:val="0"/>
          <w:numId w:val="9"/>
        </w:numPr>
        <w:rPr>
          <w:rFonts w:cs="Tahoma"/>
        </w:rPr>
      </w:pPr>
      <w:r w:rsidRPr="00E00880">
        <w:rPr>
          <w:rFonts w:cs="Tahoma"/>
          <w:b/>
        </w:rPr>
        <w:t>Preventivní</w:t>
      </w:r>
      <w:r>
        <w:rPr>
          <w:rFonts w:cs="Tahoma"/>
        </w:rPr>
        <w:t xml:space="preserve"> - </w:t>
      </w:r>
      <w:r w:rsidRPr="008F0375">
        <w:rPr>
          <w:rFonts w:cs="Tahoma"/>
        </w:rPr>
        <w:t>minimalizuje chyby</w:t>
      </w:r>
    </w:p>
    <w:p w:rsidR="0001443F" w:rsidRPr="008F0375" w:rsidRDefault="0001443F" w:rsidP="0001443F">
      <w:pPr>
        <w:numPr>
          <w:ilvl w:val="0"/>
          <w:numId w:val="9"/>
        </w:numPr>
        <w:rPr>
          <w:rFonts w:cs="Tahoma"/>
        </w:rPr>
      </w:pPr>
      <w:r w:rsidRPr="00E00880">
        <w:rPr>
          <w:rFonts w:cs="Tahoma"/>
          <w:b/>
        </w:rPr>
        <w:t>Následná</w:t>
      </w:r>
      <w:r>
        <w:rPr>
          <w:rFonts w:cs="Tahoma"/>
        </w:rPr>
        <w:t xml:space="preserve"> - </w:t>
      </w:r>
      <w:r w:rsidRPr="008F0375">
        <w:rPr>
          <w:rFonts w:cs="Tahoma"/>
        </w:rPr>
        <w:t>po realizaci, sleduje další vývoj</w:t>
      </w:r>
    </w:p>
    <w:p w:rsidR="00380F9C" w:rsidRPr="008F0375" w:rsidRDefault="00380F9C" w:rsidP="00380F9C">
      <w:pPr>
        <w:numPr>
          <w:ilvl w:val="0"/>
          <w:numId w:val="9"/>
        </w:numPr>
        <w:rPr>
          <w:rFonts w:cs="Tahoma"/>
        </w:rPr>
      </w:pPr>
      <w:r w:rsidRPr="008F0375">
        <w:rPr>
          <w:rFonts w:cs="Tahoma"/>
        </w:rPr>
        <w:t>kontrola v reálném čase</w:t>
      </w:r>
    </w:p>
    <w:p w:rsidR="00380F9C" w:rsidRPr="008F0375" w:rsidRDefault="00380F9C" w:rsidP="00380F9C">
      <w:pPr>
        <w:numPr>
          <w:ilvl w:val="0"/>
          <w:numId w:val="9"/>
        </w:numPr>
        <w:rPr>
          <w:rFonts w:cs="Tahoma"/>
        </w:rPr>
      </w:pPr>
      <w:r w:rsidRPr="008F0375">
        <w:rPr>
          <w:rFonts w:cs="Tahoma"/>
        </w:rPr>
        <w:t>kontrola s dopředno</w:t>
      </w:r>
      <w:r>
        <w:rPr>
          <w:rFonts w:cs="Tahoma"/>
        </w:rPr>
        <w:t>u vazbou</w:t>
      </w:r>
    </w:p>
    <w:p w:rsidR="00380F9C" w:rsidRDefault="00380F9C" w:rsidP="00380F9C">
      <w:pPr>
        <w:numPr>
          <w:ilvl w:val="0"/>
          <w:numId w:val="9"/>
        </w:numPr>
        <w:rPr>
          <w:rFonts w:cs="Tahoma"/>
        </w:rPr>
      </w:pPr>
      <w:r w:rsidRPr="008F0375">
        <w:rPr>
          <w:rFonts w:cs="Tahoma"/>
        </w:rPr>
        <w:t>kontrola efektiv</w:t>
      </w:r>
      <w:r>
        <w:rPr>
          <w:rFonts w:cs="Tahoma"/>
        </w:rPr>
        <w:t>ity</w:t>
      </w:r>
    </w:p>
    <w:p w:rsidR="00914A8A" w:rsidRDefault="00914A8A" w:rsidP="00380F9C">
      <w:pPr>
        <w:numPr>
          <w:ilvl w:val="0"/>
          <w:numId w:val="9"/>
        </w:numPr>
        <w:rPr>
          <w:rFonts w:cs="Tahoma"/>
        </w:rPr>
      </w:pPr>
      <w:r>
        <w:rPr>
          <w:rFonts w:cs="Tahoma"/>
        </w:rPr>
        <w:t>interní audit</w:t>
      </w:r>
    </w:p>
    <w:p w:rsidR="00914A8A" w:rsidRPr="008F0375" w:rsidRDefault="00914A8A" w:rsidP="00914A8A">
      <w:pPr>
        <w:numPr>
          <w:ilvl w:val="1"/>
          <w:numId w:val="9"/>
        </w:numPr>
        <w:rPr>
          <w:rFonts w:cs="Tahoma"/>
        </w:rPr>
      </w:pPr>
      <w:r>
        <w:rPr>
          <w:rFonts w:cs="Tahoma"/>
        </w:rPr>
        <w:t>má doporučující charakter, nepřijímá represivní opatření</w:t>
      </w:r>
    </w:p>
    <w:p w:rsidR="00E00880" w:rsidRDefault="00E00880" w:rsidP="0001443F">
      <w:pPr>
        <w:rPr>
          <w:rFonts w:cs="Tahoma"/>
        </w:rPr>
      </w:pPr>
    </w:p>
    <w:p w:rsidR="0001443F" w:rsidRPr="008F0375" w:rsidRDefault="0001443F" w:rsidP="0001443F">
      <w:pPr>
        <w:rPr>
          <w:rFonts w:cs="Tahoma"/>
        </w:rPr>
      </w:pPr>
      <w:r w:rsidRPr="008F0375">
        <w:rPr>
          <w:rFonts w:cs="Tahoma"/>
        </w:rPr>
        <w:t>Předmět kontrolování</w:t>
      </w:r>
      <w:r w:rsidR="00E00880">
        <w:rPr>
          <w:rFonts w:cs="Tahoma"/>
        </w:rPr>
        <w:t xml:space="preserve"> = </w:t>
      </w:r>
      <w:r w:rsidR="00E00880" w:rsidRPr="00E00880">
        <w:rPr>
          <w:rFonts w:cs="Tahoma"/>
          <w:b/>
        </w:rPr>
        <w:t>základní kontrolní proces</w:t>
      </w:r>
      <w:r>
        <w:rPr>
          <w:rFonts w:cs="Tahoma"/>
        </w:rPr>
        <w:t>:</w:t>
      </w:r>
    </w:p>
    <w:p w:rsidR="0001443F" w:rsidRDefault="0001443F" w:rsidP="0001443F">
      <w:pPr>
        <w:numPr>
          <w:ilvl w:val="0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podle čeho budu kontrolovat</w:t>
      </w:r>
      <w:r w:rsidR="00E00880">
        <w:rPr>
          <w:rFonts w:cs="Tahoma"/>
        </w:rPr>
        <w:t xml:space="preserve"> - s</w:t>
      </w:r>
      <w:r w:rsidR="00E00880" w:rsidRPr="008F0375">
        <w:rPr>
          <w:rFonts w:cs="Tahoma"/>
        </w:rPr>
        <w:t>tanovuje standardy</w:t>
      </w:r>
    </w:p>
    <w:p w:rsidR="00E00880" w:rsidRPr="008F0375" w:rsidRDefault="00E00880" w:rsidP="00E00880">
      <w:pPr>
        <w:numPr>
          <w:ilvl w:val="1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kriteria vykonané práce, požadované výkony a výsledky</w:t>
      </w:r>
    </w:p>
    <w:p w:rsidR="0001443F" w:rsidRDefault="0001443F" w:rsidP="0001443F">
      <w:pPr>
        <w:numPr>
          <w:ilvl w:val="0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měř</w:t>
      </w:r>
      <w:r w:rsidR="00E00880">
        <w:rPr>
          <w:rFonts w:cs="Tahoma"/>
        </w:rPr>
        <w:t>en</w:t>
      </w:r>
      <w:r w:rsidRPr="008F0375">
        <w:rPr>
          <w:rFonts w:cs="Tahoma"/>
        </w:rPr>
        <w:t>í vykonan</w:t>
      </w:r>
      <w:r w:rsidR="00E00880">
        <w:rPr>
          <w:rFonts w:cs="Tahoma"/>
        </w:rPr>
        <w:t>é práce</w:t>
      </w:r>
    </w:p>
    <w:p w:rsidR="00E00880" w:rsidRPr="008F0375" w:rsidRDefault="00E00880" w:rsidP="00E00880">
      <w:pPr>
        <w:numPr>
          <w:ilvl w:val="1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sleduje a porovnává odchylky skutečných výkonů od statndardů</w:t>
      </w:r>
    </w:p>
    <w:p w:rsidR="0001443F" w:rsidRDefault="0001443F" w:rsidP="0001443F">
      <w:pPr>
        <w:numPr>
          <w:ilvl w:val="0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korekce odchylek</w:t>
      </w:r>
      <w:r w:rsidR="00E00880">
        <w:rPr>
          <w:rFonts w:cs="Tahoma"/>
        </w:rPr>
        <w:t xml:space="preserve"> od standardů a plánů</w:t>
      </w:r>
    </w:p>
    <w:p w:rsidR="00E00880" w:rsidRDefault="00E00880" w:rsidP="00E00880">
      <w:pPr>
        <w:numPr>
          <w:ilvl w:val="1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formou rozhodnutí, příkazu, normy</w:t>
      </w:r>
    </w:p>
    <w:p w:rsidR="00E00880" w:rsidRDefault="00E00880" w:rsidP="00E00880">
      <w:pPr>
        <w:numPr>
          <w:ilvl w:val="1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korekce okamžitá</w:t>
      </w:r>
    </w:p>
    <w:p w:rsidR="00E00880" w:rsidRDefault="00E00880" w:rsidP="00E00880">
      <w:pPr>
        <w:numPr>
          <w:ilvl w:val="2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ovlivňuje současný stav</w:t>
      </w:r>
    </w:p>
    <w:p w:rsidR="00E00880" w:rsidRDefault="00E00880" w:rsidP="00E00880">
      <w:pPr>
        <w:numPr>
          <w:ilvl w:val="1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korekce základní</w:t>
      </w:r>
    </w:p>
    <w:p w:rsidR="0026576B" w:rsidRDefault="0026576B" w:rsidP="0026576B">
      <w:pPr>
        <w:numPr>
          <w:ilvl w:val="2"/>
          <w:numId w:val="10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ovlivňuje stav do budoucna</w:t>
      </w:r>
    </w:p>
    <w:p w:rsidR="0026576B" w:rsidRDefault="00380F9C" w:rsidP="0026576B">
      <w:p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  <w:noProof/>
        </w:rPr>
        <w:pict>
          <v:line id="_x0000_s1054" style="position:absolute;z-index:251659776" from="6in,17.85pt" to="450pt,17.85pt">
            <v:stroke endarrow="block"/>
          </v:line>
        </w:pict>
      </w:r>
      <w:r>
        <w:rPr>
          <w:rFonts w:cs="Tahoma"/>
          <w:noProof/>
        </w:rPr>
        <w:pict>
          <v:line id="_x0000_s1053" style="position:absolute;z-index:251658752" from="324pt,17.85pt" to="342pt,17.85pt">
            <v:stroke endarrow="block"/>
          </v:line>
        </w:pict>
      </w:r>
      <w:r>
        <w:rPr>
          <w:rFonts w:cs="Tahoma"/>
          <w:noProof/>
        </w:rPr>
        <w:pict>
          <v:line id="_x0000_s1052" style="position:absolute;z-index:251657728" from="234pt,17.85pt" to="252pt,17.85pt">
            <v:stroke endarrow="block"/>
          </v:line>
        </w:pict>
      </w:r>
      <w:r>
        <w:rPr>
          <w:rFonts w:cs="Tahoma"/>
          <w:noProof/>
        </w:rPr>
        <w:pict>
          <v:line id="_x0000_s1051" style="position:absolute;z-index:251656704" from="117pt,17.85pt" to="135pt,17.85pt">
            <v:stroke endarrow="block"/>
          </v:line>
        </w:pict>
      </w:r>
      <w:r>
        <w:rPr>
          <w:rFonts w:cs="Tahoma"/>
          <w:noProof/>
        </w:rPr>
        <w:pict>
          <v:line id="_x0000_s1050" style="position:absolute;z-index:251655680" from="6in,5.85pt" to="450pt,5.85pt">
            <v:stroke endarrow="block"/>
          </v:line>
        </w:pict>
      </w:r>
      <w:r>
        <w:rPr>
          <w:rFonts w:cs="Tahoma"/>
          <w:noProof/>
        </w:rPr>
        <w:pict>
          <v:line id="_x0000_s1049" style="position:absolute;z-index:251654656" from="252pt,5.85pt" to="270pt,5.85pt">
            <v:stroke endarrow="block"/>
          </v:line>
        </w:pict>
      </w:r>
      <w:r>
        <w:rPr>
          <w:rFonts w:cs="Tahoma"/>
          <w:noProof/>
        </w:rPr>
        <w:pict>
          <v:line id="_x0000_s1048" style="position:absolute;z-index:251653632" from="108pt,5.85pt" to="126pt,5.85pt">
            <v:stroke endarrow="block"/>
          </v:line>
        </w:pict>
      </w:r>
      <w:r>
        <w:rPr>
          <w:rFonts w:cs="Tahoma"/>
        </w:rPr>
        <w:t>plánované plnění úkolů</w:t>
      </w:r>
      <w:r>
        <w:rPr>
          <w:rFonts w:cs="Tahoma"/>
        </w:rPr>
        <w:tab/>
        <w:t xml:space="preserve">         skutečně vykonaná práce          měření skutečně vykonané práce            porovnání skutečnosti se standardy          identifikace odchylek        analýza příčin          nápravná opatření         realizace nápravných opatření     </w:t>
      </w:r>
    </w:p>
    <w:p w:rsidR="0026576B" w:rsidRPr="008F0375" w:rsidRDefault="0026576B" w:rsidP="0026576B">
      <w:pPr>
        <w:overflowPunct/>
        <w:autoSpaceDE/>
        <w:autoSpaceDN/>
        <w:adjustRightInd/>
        <w:jc w:val="left"/>
        <w:textAlignment w:val="auto"/>
        <w:rPr>
          <w:rFonts w:cs="Tahoma"/>
        </w:rPr>
      </w:pPr>
    </w:p>
    <w:p w:rsidR="0001443F" w:rsidRPr="0001443F" w:rsidRDefault="0001443F" w:rsidP="0001443F">
      <w:pPr>
        <w:rPr>
          <w:rFonts w:cs="Tahoma"/>
          <w:b/>
        </w:rPr>
      </w:pPr>
      <w:r w:rsidRPr="0001443F">
        <w:rPr>
          <w:rFonts w:cs="Tahoma"/>
          <w:b/>
        </w:rPr>
        <w:t>Kontrolní techniky</w:t>
      </w:r>
    </w:p>
    <w:p w:rsidR="0001443F" w:rsidRPr="008F0375" w:rsidRDefault="0001443F" w:rsidP="0001443F">
      <w:pPr>
        <w:numPr>
          <w:ilvl w:val="0"/>
          <w:numId w:val="11"/>
        </w:numPr>
        <w:rPr>
          <w:rFonts w:cs="Tahoma"/>
        </w:rPr>
      </w:pPr>
      <w:r w:rsidRPr="008F0375">
        <w:rPr>
          <w:rFonts w:cs="Tahoma"/>
        </w:rPr>
        <w:t>Statistika</w:t>
      </w:r>
    </w:p>
    <w:p w:rsidR="0001443F" w:rsidRPr="008F0375" w:rsidRDefault="0001443F" w:rsidP="0001443F">
      <w:pPr>
        <w:numPr>
          <w:ilvl w:val="0"/>
          <w:numId w:val="11"/>
        </w:numPr>
        <w:rPr>
          <w:rFonts w:cs="Tahoma"/>
        </w:rPr>
      </w:pPr>
      <w:r w:rsidRPr="008F0375">
        <w:rPr>
          <w:rFonts w:cs="Tahoma"/>
        </w:rPr>
        <w:t>Zpráva a analýza</w:t>
      </w:r>
    </w:p>
    <w:p w:rsidR="0001443F" w:rsidRPr="008F0375" w:rsidRDefault="0001443F" w:rsidP="0001443F">
      <w:pPr>
        <w:numPr>
          <w:ilvl w:val="0"/>
          <w:numId w:val="11"/>
        </w:numPr>
        <w:rPr>
          <w:rFonts w:cs="Tahoma"/>
        </w:rPr>
      </w:pPr>
      <w:r w:rsidRPr="008F0375">
        <w:rPr>
          <w:rFonts w:cs="Tahoma"/>
        </w:rPr>
        <w:t>Osobní pozorování</w:t>
      </w:r>
    </w:p>
    <w:p w:rsidR="0001443F" w:rsidRPr="008F0375" w:rsidRDefault="0001443F" w:rsidP="0001443F">
      <w:pPr>
        <w:numPr>
          <w:ilvl w:val="0"/>
          <w:numId w:val="11"/>
        </w:numPr>
        <w:rPr>
          <w:rFonts w:cs="Tahoma"/>
        </w:rPr>
      </w:pPr>
      <w:r w:rsidRPr="008F0375">
        <w:rPr>
          <w:rFonts w:cs="Tahoma"/>
        </w:rPr>
        <w:t>a další</w:t>
      </w:r>
    </w:p>
    <w:p w:rsidR="00E00880" w:rsidRDefault="00E00880" w:rsidP="0001443F">
      <w:pPr>
        <w:rPr>
          <w:rFonts w:cs="Tahoma"/>
        </w:rPr>
      </w:pPr>
    </w:p>
    <w:p w:rsidR="0001443F" w:rsidRPr="008F0375" w:rsidRDefault="0001443F" w:rsidP="0001443F">
      <w:pPr>
        <w:rPr>
          <w:rFonts w:cs="Tahoma"/>
          <w:b/>
        </w:rPr>
      </w:pPr>
    </w:p>
    <w:p w:rsidR="0001443F" w:rsidRPr="0001443F" w:rsidRDefault="0001443F" w:rsidP="0001443F">
      <w:pPr>
        <w:rPr>
          <w:rFonts w:cs="Tahoma"/>
          <w:b/>
        </w:rPr>
      </w:pPr>
      <w:r w:rsidRPr="0001443F">
        <w:rPr>
          <w:rFonts w:cs="Tahoma"/>
          <w:b/>
        </w:rPr>
        <w:t>Metodika kontroly:</w:t>
      </w:r>
    </w:p>
    <w:p w:rsidR="0001443F" w:rsidRPr="008F0375" w:rsidRDefault="0001443F" w:rsidP="0001443F">
      <w:pPr>
        <w:rPr>
          <w:rFonts w:cs="Tahoma"/>
        </w:rPr>
      </w:pPr>
      <w:r w:rsidRPr="008F0375">
        <w:rPr>
          <w:rFonts w:cs="Tahoma"/>
        </w:rPr>
        <w:t xml:space="preserve">Proces kontroly </w:t>
      </w:r>
      <w:r w:rsidR="00380F9C">
        <w:rPr>
          <w:rFonts w:cs="Tahoma"/>
        </w:rPr>
        <w:t xml:space="preserve">s </w:t>
      </w:r>
      <w:r w:rsidRPr="008F0375">
        <w:rPr>
          <w:rFonts w:cs="Tahoma"/>
        </w:rPr>
        <w:t>jednoduch</w:t>
      </w:r>
      <w:r w:rsidR="00380F9C">
        <w:rPr>
          <w:rFonts w:cs="Tahoma"/>
        </w:rPr>
        <w:t>ou</w:t>
      </w:r>
      <w:r w:rsidRPr="008F0375">
        <w:rPr>
          <w:rFonts w:cs="Tahoma"/>
        </w:rPr>
        <w:t xml:space="preserve"> zpětn</w:t>
      </w:r>
      <w:r w:rsidR="00380F9C">
        <w:rPr>
          <w:rFonts w:cs="Tahoma"/>
        </w:rPr>
        <w:t>ou vazbou</w:t>
      </w:r>
      <w:r w:rsidRPr="008F0375">
        <w:rPr>
          <w:rFonts w:cs="Tahoma"/>
        </w:rPr>
        <w:t>:</w:t>
      </w:r>
    </w:p>
    <w:p w:rsidR="0001443F" w:rsidRPr="008F0375" w:rsidRDefault="0001443F" w:rsidP="0001443F">
      <w:pPr>
        <w:ind w:left="708"/>
        <w:rPr>
          <w:rFonts w:cs="Tahoma"/>
        </w:rPr>
      </w:pPr>
      <w:r w:rsidRPr="008F0375">
        <w:rPr>
          <w:rFonts w:cs="Tahoma"/>
        </w:rPr>
        <w:t xml:space="preserve">Měří hodnoty na výstupech, respektive vrací zpět do systému </w:t>
      </w:r>
    </w:p>
    <w:p w:rsidR="0001443F" w:rsidRPr="008F0375" w:rsidRDefault="0001443F" w:rsidP="0001443F">
      <w:pPr>
        <w:rPr>
          <w:rFonts w:cs="Tahoma"/>
        </w:rPr>
      </w:pPr>
      <w:r w:rsidRPr="008F0375">
        <w:rPr>
          <w:rFonts w:cs="Tahoma"/>
        </w:rPr>
        <w:t xml:space="preserve">Porovnání jednoduché vazby s dopřednou: </w:t>
      </w:r>
    </w:p>
    <w:p w:rsidR="0001443F" w:rsidRPr="008F0375" w:rsidRDefault="0001443F" w:rsidP="0001443F">
      <w:pPr>
        <w:ind w:left="708"/>
        <w:rPr>
          <w:rFonts w:cs="Tahoma"/>
        </w:rPr>
      </w:pPr>
      <w:r w:rsidRPr="008F0375">
        <w:rPr>
          <w:rFonts w:cs="Tahoma"/>
        </w:rPr>
        <w:t>Preventivní a průběžná kontrola</w:t>
      </w:r>
    </w:p>
    <w:p w:rsidR="0001443F" w:rsidRPr="008F0375" w:rsidRDefault="0001443F" w:rsidP="0001443F">
      <w:pPr>
        <w:rPr>
          <w:rFonts w:cs="Tahoma"/>
        </w:rPr>
      </w:pPr>
      <w:r w:rsidRPr="008F0375">
        <w:rPr>
          <w:rFonts w:cs="Tahoma"/>
        </w:rPr>
        <w:t>Nebo jiné metody kontroly:</w:t>
      </w:r>
    </w:p>
    <w:p w:rsidR="0001443F" w:rsidRPr="008F0375" w:rsidRDefault="0001443F" w:rsidP="0001443F">
      <w:pPr>
        <w:numPr>
          <w:ilvl w:val="0"/>
          <w:numId w:val="12"/>
        </w:numPr>
        <w:rPr>
          <w:rFonts w:cs="Tahoma"/>
        </w:rPr>
      </w:pPr>
      <w:r w:rsidRPr="008F0375">
        <w:rPr>
          <w:rFonts w:cs="Tahoma"/>
        </w:rPr>
        <w:t>Získání a výběr informací</w:t>
      </w:r>
    </w:p>
    <w:p w:rsidR="0001443F" w:rsidRPr="008F0375" w:rsidRDefault="0001443F" w:rsidP="0001443F">
      <w:pPr>
        <w:numPr>
          <w:ilvl w:val="0"/>
          <w:numId w:val="12"/>
        </w:numPr>
        <w:rPr>
          <w:rFonts w:cs="Tahoma"/>
        </w:rPr>
      </w:pPr>
      <w:r w:rsidRPr="008F0375">
        <w:rPr>
          <w:rFonts w:cs="Tahoma"/>
        </w:rPr>
        <w:t>Ověření správnosti informací</w:t>
      </w:r>
    </w:p>
    <w:p w:rsidR="0001443F" w:rsidRPr="008F0375" w:rsidRDefault="0001443F" w:rsidP="0001443F">
      <w:pPr>
        <w:numPr>
          <w:ilvl w:val="0"/>
          <w:numId w:val="12"/>
        </w:numPr>
        <w:rPr>
          <w:rFonts w:cs="Tahoma"/>
        </w:rPr>
      </w:pPr>
      <w:r w:rsidRPr="008F0375">
        <w:rPr>
          <w:rFonts w:cs="Tahoma"/>
        </w:rPr>
        <w:t>Hodnocení kontrolovaných procesů</w:t>
      </w:r>
    </w:p>
    <w:p w:rsidR="0001443F" w:rsidRPr="008F0375" w:rsidRDefault="0001443F" w:rsidP="0001443F">
      <w:pPr>
        <w:numPr>
          <w:ilvl w:val="0"/>
          <w:numId w:val="12"/>
        </w:numPr>
        <w:rPr>
          <w:rFonts w:cs="Tahoma"/>
        </w:rPr>
      </w:pPr>
      <w:r w:rsidRPr="008F0375">
        <w:rPr>
          <w:rFonts w:cs="Tahoma"/>
        </w:rPr>
        <w:t>Návrhy opatření</w:t>
      </w:r>
    </w:p>
    <w:p w:rsidR="0001443F" w:rsidRPr="008F0375" w:rsidRDefault="0001443F" w:rsidP="0001443F">
      <w:pPr>
        <w:numPr>
          <w:ilvl w:val="0"/>
          <w:numId w:val="12"/>
        </w:numPr>
        <w:rPr>
          <w:rFonts w:cs="Tahoma"/>
        </w:rPr>
      </w:pPr>
      <w:r w:rsidRPr="008F0375">
        <w:rPr>
          <w:rFonts w:cs="Tahoma"/>
        </w:rPr>
        <w:t>Zpětná kontrola</w:t>
      </w:r>
    </w:p>
    <w:p w:rsidR="00AA7ECA" w:rsidRPr="00EF1B42" w:rsidRDefault="008C49DD" w:rsidP="00AA7ECA">
      <w:pPr>
        <w:pStyle w:val="StylNadpis1Ped12bZa12b"/>
      </w:pPr>
      <w:r>
        <w:br w:type="page"/>
      </w:r>
      <w:bookmarkStart w:id="9" w:name="_Toc255469800"/>
      <w:r w:rsidR="00AA7ECA">
        <w:lastRenderedPageBreak/>
        <w:t xml:space="preserve">Rozhodovací proces </w:t>
      </w:r>
      <w:r w:rsidR="00AA7ECA">
        <w:rPr>
          <w:b w:val="0"/>
        </w:rPr>
        <w:t>– aspekty rozhodování, metody skupinového řešení problémů</w:t>
      </w:r>
      <w:bookmarkEnd w:id="9"/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</w:rPr>
        <w:t>metody rozhodování - zkušenost, intuice, analytické metody, matematické modelování</w:t>
      </w:r>
    </w:p>
    <w:p w:rsidR="008C49DD" w:rsidRPr="008F0375" w:rsidRDefault="008C49DD" w:rsidP="00C43531">
      <w:pPr>
        <w:rPr>
          <w:rFonts w:cs="Tahoma"/>
        </w:rPr>
      </w:pPr>
      <w:r w:rsidRPr="008F0375">
        <w:rPr>
          <w:rFonts w:cs="Tahoma"/>
        </w:rPr>
        <w:t xml:space="preserve">rozhodovací proces </w:t>
      </w: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  <w:u w:val="single"/>
        </w:rPr>
        <w:t>objevení problému</w:t>
      </w:r>
      <w:r w:rsidRPr="008F0375">
        <w:rPr>
          <w:rFonts w:cs="Tahoma"/>
        </w:rPr>
        <w:t xml:space="preserve"> – identifikace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nesoulad mezi cílem a realitou</w:t>
      </w:r>
      <w:r w:rsidR="00C610AD">
        <w:rPr>
          <w:rFonts w:cs="Tahoma"/>
        </w:rPr>
        <w:t xml:space="preserve">, </w:t>
      </w:r>
      <w:r w:rsidRPr="008F0375">
        <w:rPr>
          <w:rFonts w:cs="Tahoma"/>
        </w:rPr>
        <w:t>potřeba reakce na problém</w:t>
      </w:r>
    </w:p>
    <w:p w:rsidR="008C49DD" w:rsidRPr="008F0375" w:rsidRDefault="008C49DD" w:rsidP="008C49DD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analýza problému a formulace cíle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podrobné a přesné poznání problému</w:t>
      </w:r>
      <w:r w:rsidR="00C610AD">
        <w:rPr>
          <w:rFonts w:cs="Tahoma"/>
        </w:rPr>
        <w:t xml:space="preserve"> – </w:t>
      </w:r>
      <w:r w:rsidRPr="008F0375">
        <w:rPr>
          <w:rFonts w:cs="Tahoma"/>
        </w:rPr>
        <w:t>časové</w:t>
      </w:r>
      <w:r w:rsidR="00C610AD">
        <w:rPr>
          <w:rFonts w:cs="Tahoma"/>
        </w:rPr>
        <w:t xml:space="preserve"> + </w:t>
      </w:r>
      <w:r w:rsidRPr="008F0375">
        <w:rPr>
          <w:rFonts w:cs="Tahoma"/>
        </w:rPr>
        <w:t>metodické</w:t>
      </w:r>
    </w:p>
    <w:p w:rsidR="008C49DD" w:rsidRPr="008F0375" w:rsidRDefault="008C49DD" w:rsidP="008C49DD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tvorba variant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jedno řešení = není proč rozhodovat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 xml:space="preserve">varianty účelné a realizovatelné </w:t>
      </w:r>
      <w:r w:rsidR="00C610AD">
        <w:rPr>
          <w:rFonts w:cs="Tahoma"/>
        </w:rPr>
        <w:t xml:space="preserve">- </w:t>
      </w:r>
      <w:r w:rsidRPr="008F0375">
        <w:rPr>
          <w:rFonts w:cs="Tahoma"/>
        </w:rPr>
        <w:t>hledám přístupné varianty</w:t>
      </w:r>
    </w:p>
    <w:p w:rsidR="008C49DD" w:rsidRPr="008F0375" w:rsidRDefault="008C49DD" w:rsidP="008C49DD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hodnocení a výběr variant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nejlepší varianta pro dosažení cíle</w:t>
      </w:r>
    </w:p>
    <w:p w:rsidR="008C49DD" w:rsidRPr="008F0375" w:rsidRDefault="008C49DD" w:rsidP="008C49DD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realizace varianty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implementace zvoleného řešení</w:t>
      </w:r>
    </w:p>
    <w:p w:rsidR="008C49DD" w:rsidRPr="008F0375" w:rsidRDefault="008C49DD" w:rsidP="00C43531">
      <w:pPr>
        <w:rPr>
          <w:rFonts w:cs="Tahoma"/>
        </w:rPr>
      </w:pPr>
      <w:r w:rsidRPr="008F0375">
        <w:rPr>
          <w:rFonts w:cs="Tahoma"/>
        </w:rPr>
        <w:t>rozhodování = nenáhodný výběr z několika variant</w:t>
      </w:r>
    </w:p>
    <w:p w:rsidR="00C43531" w:rsidRDefault="00C43531" w:rsidP="00C43531">
      <w:pPr>
        <w:rPr>
          <w:rFonts w:cs="Tahoma"/>
        </w:rPr>
      </w:pPr>
    </w:p>
    <w:p w:rsidR="008C49DD" w:rsidRPr="006D051A" w:rsidRDefault="008C49DD" w:rsidP="00C43531">
      <w:pPr>
        <w:rPr>
          <w:rFonts w:cs="Tahoma"/>
          <w:b/>
        </w:rPr>
      </w:pPr>
      <w:r w:rsidRPr="006D051A">
        <w:rPr>
          <w:rFonts w:cs="Tahoma"/>
          <w:b/>
        </w:rPr>
        <w:t>TYPY ROZHODOVACÍCH PROBLÉMŮ:</w:t>
      </w:r>
    </w:p>
    <w:p w:rsidR="008C49DD" w:rsidRPr="008F0375" w:rsidRDefault="008C49DD" w:rsidP="008C49DD">
      <w:pPr>
        <w:rPr>
          <w:rFonts w:cs="Tahoma"/>
          <w:b/>
        </w:rPr>
      </w:pPr>
      <w:r w:rsidRPr="008F0375">
        <w:rPr>
          <w:rFonts w:cs="Tahoma"/>
          <w:b/>
        </w:rPr>
        <w:t>Typ 1 – dobře strukturované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rutinní, přehledný, předvídatelný, existují pro něj ověřené manažerské procedury rozhodování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existují pro něj standardní postupy řešení</w:t>
      </w:r>
      <w:r w:rsidR="00CB52F0">
        <w:rPr>
          <w:rFonts w:cs="Tahoma"/>
        </w:rPr>
        <w:t xml:space="preserve">, </w:t>
      </w:r>
      <w:r w:rsidRPr="008F0375">
        <w:rPr>
          <w:rFonts w:cs="Tahoma"/>
        </w:rPr>
        <w:t>možnost kvantifikovat cíle</w:t>
      </w:r>
    </w:p>
    <w:p w:rsidR="008C49DD" w:rsidRPr="008F0375" w:rsidRDefault="008C49DD" w:rsidP="008C49DD">
      <w:pPr>
        <w:rPr>
          <w:rFonts w:cs="Tahoma"/>
          <w:b/>
        </w:rPr>
      </w:pPr>
      <w:r w:rsidRPr="008F0375">
        <w:rPr>
          <w:rFonts w:cs="Tahoma"/>
          <w:b/>
        </w:rPr>
        <w:t>Typ 2 – špatně strukturované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nerutinní, nezvyklý, nepřehledný, nepředvídatelný, žádné spolehlivé procedury manažerského rozhodování na něj neexistují</w:t>
      </w:r>
    </w:p>
    <w:p w:rsidR="008C49DD" w:rsidRPr="008C49DD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 xml:space="preserve">řešení vyžaduje tvůrčí přístup, nápady, zkušenosti a intuici (neexistují standardní postupy pro jejich řešení) – </w:t>
      </w:r>
      <w:r w:rsidRPr="008C49DD">
        <w:rPr>
          <w:rFonts w:cs="Tahoma"/>
        </w:rPr>
        <w:t>neprogramovaná rozhodnutí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 xml:space="preserve">v praxi managementu se střídají situace obojího typu, problém je v tom, že situací typu 2 přibývá </w:t>
      </w:r>
      <w:r w:rsidRPr="008F0375">
        <w:rPr>
          <w:rFonts w:cs="Tahoma"/>
        </w:rPr>
        <w:br/>
        <w:t>(i v policejní praxi je většina rozhodovacích situací typu 2)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riziko pravděpodobnost</w:t>
      </w:r>
      <w:r w:rsidR="00673D8D">
        <w:rPr>
          <w:rFonts w:cs="Tahoma"/>
        </w:rPr>
        <w:t>i</w:t>
      </w:r>
      <w:r w:rsidRPr="008F0375">
        <w:rPr>
          <w:rFonts w:cs="Tahoma"/>
        </w:rPr>
        <w:t xml:space="preserve"> špatného vývoje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řídím se intuicí</w:t>
      </w: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</w:rPr>
        <w:t xml:space="preserve">Snaha o převod z špatně strukturovaného typu na dobře strukturovaný. </w:t>
      </w: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  <w:noProof/>
        </w:rPr>
        <w:pict>
          <v:line id="_x0000_s1029" style="position:absolute;left:0;text-align:left;z-index:251647488" from="180pt,8.25pt" to="207pt,8.25pt">
            <v:stroke endarrow="block"/>
          </v:line>
        </w:pict>
      </w:r>
      <w:r w:rsidRPr="008F0375">
        <w:rPr>
          <w:rFonts w:cs="Tahoma"/>
          <w:noProof/>
        </w:rPr>
        <w:pict>
          <v:line id="_x0000_s1028" style="position:absolute;left:0;text-align:left;z-index:251646464" from="117pt,8.25pt" to="135pt,8.25pt">
            <v:stroke endarrow="block"/>
          </v:line>
        </w:pict>
      </w:r>
      <w:r w:rsidRPr="008F0375">
        <w:rPr>
          <w:rFonts w:cs="Tahoma"/>
        </w:rPr>
        <w:t xml:space="preserve">Ke každé variantě vývoje  </w:t>
      </w:r>
      <w:r w:rsidRPr="008F0375">
        <w:rPr>
          <w:rFonts w:cs="Tahoma"/>
        </w:rPr>
        <w:tab/>
        <w:t>1 účinek</w:t>
      </w:r>
      <w:r w:rsidRPr="008F0375">
        <w:rPr>
          <w:rFonts w:cs="Tahoma"/>
        </w:rPr>
        <w:tab/>
        <w:t>algoritmus řešení problému</w:t>
      </w: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  <w:u w:val="single"/>
        </w:rPr>
      </w:pPr>
      <w:r w:rsidRPr="008F0375">
        <w:rPr>
          <w:rFonts w:cs="Tahoma"/>
          <w:u w:val="single"/>
        </w:rPr>
        <w:t>Metoda ohodnocení rizika</w:t>
      </w:r>
    </w:p>
    <w:p w:rsidR="008C49DD" w:rsidRPr="008F0375" w:rsidRDefault="008C49DD" w:rsidP="008C49DD">
      <w:pPr>
        <w:rPr>
          <w:rFonts w:cs="Tahoma"/>
          <w:u w:val="single"/>
        </w:rPr>
      </w:pP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  <w:noProof/>
          <w:u w:val="single"/>
        </w:rPr>
        <w:pict>
          <v:shape id="_x0000_s1032" style="position:absolute;left:0;text-align:left;margin-left:126pt;margin-top:7.35pt;width:90pt;height:31.5pt;z-index:251650560;mso-position-horizontal:absolute;mso-position-vertical:absolute" coordsize="2700,630" path="m,570v180,30,360,60,540,c720,510,900,300,1080,210,1260,120,1470,,1620,30v150,30,210,270,360,360c2130,480,2400,540,2520,570v120,30,150,,180,e" filled="f">
            <v:path arrowok="t"/>
          </v:shape>
        </w:pict>
      </w:r>
      <w:r w:rsidRPr="008F0375">
        <w:rPr>
          <w:rFonts w:cs="Tahoma"/>
          <w:noProof/>
          <w:u w:val="single"/>
        </w:rPr>
        <w:pict>
          <v:line id="_x0000_s1030" style="position:absolute;left:0;text-align:left;z-index:251648512" from="117pt,1.85pt" to="117pt,52.35pt"/>
        </w:pict>
      </w: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  <w:noProof/>
          <w:u w:val="single"/>
        </w:rPr>
        <w:pict>
          <v:line id="_x0000_s1031" style="position:absolute;left:0;text-align:left;z-index:251649536" from="117pt,4.1pt" to="214.35pt,5.15pt"/>
        </w:pict>
      </w:r>
      <w:r w:rsidRPr="008F0375">
        <w:rPr>
          <w:rFonts w:cs="Tahoma"/>
        </w:rPr>
        <w:tab/>
      </w:r>
      <w:r w:rsidRPr="008F0375">
        <w:rPr>
          <w:rFonts w:cs="Tahoma"/>
        </w:rPr>
        <w:tab/>
      </w:r>
      <w:r w:rsidRPr="008F0375">
        <w:rPr>
          <w:rFonts w:cs="Tahoma"/>
        </w:rPr>
        <w:tab/>
      </w:r>
      <w:r w:rsidRPr="008F0375">
        <w:rPr>
          <w:rFonts w:cs="Tahoma"/>
        </w:rPr>
        <w:tab/>
      </w:r>
      <w:r w:rsidRPr="008F0375">
        <w:rPr>
          <w:rFonts w:cs="Tahoma"/>
        </w:rPr>
        <w:tab/>
      </w:r>
      <w:r w:rsidRPr="008F0375">
        <w:rPr>
          <w:rFonts w:cs="Tahoma"/>
        </w:rPr>
        <w:tab/>
      </w:r>
      <w:r w:rsidRPr="008F0375">
        <w:rPr>
          <w:rFonts w:cs="Tahoma"/>
        </w:rPr>
        <w:tab/>
        <w:t>Gausova křivka</w:t>
      </w:r>
    </w:p>
    <w:p w:rsidR="008C49DD" w:rsidRPr="008F0375" w:rsidRDefault="008C49DD" w:rsidP="008C49DD">
      <w:pPr>
        <w:rPr>
          <w:rFonts w:cs="Tahoma"/>
        </w:rPr>
      </w:pPr>
    </w:p>
    <w:p w:rsidR="008C49DD" w:rsidRPr="008F0375" w:rsidRDefault="008C49DD" w:rsidP="008C49DD">
      <w:pPr>
        <w:rPr>
          <w:rFonts w:cs="Tahoma"/>
        </w:rPr>
      </w:pPr>
      <w:r w:rsidRPr="008F0375">
        <w:rPr>
          <w:rFonts w:cs="Tahoma"/>
        </w:rPr>
        <w:t>Statistické metody: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Výběrová šetření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Rozložení náhodných dat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Testování hypotéz – dopustíme se % chyb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Pravděpodobnost</w:t>
      </w:r>
    </w:p>
    <w:p w:rsidR="008C49DD" w:rsidRPr="008F0375" w:rsidRDefault="008C49DD" w:rsidP="008C49DD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Problém 90:90</w:t>
      </w:r>
      <w:r w:rsidR="00673D8D">
        <w:rPr>
          <w:rFonts w:cs="Tahoma"/>
        </w:rPr>
        <w:t xml:space="preserve"> </w:t>
      </w:r>
      <w:r w:rsidRPr="008F0375">
        <w:rPr>
          <w:rFonts w:cs="Tahoma"/>
        </w:rPr>
        <w:t>- náklady na opravu 90% chyb jsou 90%, zbylých 10% chyb stojí dalších 90%</w:t>
      </w:r>
    </w:p>
    <w:p w:rsidR="00C43531" w:rsidRDefault="00C43531" w:rsidP="00C43531">
      <w:pPr>
        <w:rPr>
          <w:rFonts w:cs="Tahoma"/>
        </w:rPr>
      </w:pPr>
    </w:p>
    <w:p w:rsidR="00C43531" w:rsidRPr="006D051A" w:rsidRDefault="00C43531" w:rsidP="00C43531">
      <w:pPr>
        <w:rPr>
          <w:rFonts w:cs="Tahoma"/>
          <w:b/>
        </w:rPr>
      </w:pPr>
      <w:r w:rsidRPr="006D051A">
        <w:rPr>
          <w:rFonts w:cs="Tahoma"/>
          <w:b/>
        </w:rPr>
        <w:t>METODY SKUPINOVÉHO ŘEŠENÍ PROBLÉMŮ: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Řešitelské setkání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Facilitace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Systém řešitelských porad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Metody sběru nápadů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Metody třídění a zužování nápadů</w:t>
      </w:r>
    </w:p>
    <w:p w:rsidR="00CB52F0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Metody vedoucí k rozhodnutí</w:t>
      </w:r>
    </w:p>
    <w:p w:rsidR="00AA7ECA" w:rsidRPr="00CB52F0" w:rsidRDefault="00CB52F0" w:rsidP="00CB52F0">
      <w:pPr>
        <w:numPr>
          <w:ilvl w:val="0"/>
          <w:numId w:val="8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CB52F0">
        <w:rPr>
          <w:rFonts w:cs="Tahoma"/>
        </w:rPr>
        <w:t>Komplexní metody</w:t>
      </w:r>
    </w:p>
    <w:p w:rsidR="00AA7ECA" w:rsidRPr="00EF1B42" w:rsidRDefault="00662F37" w:rsidP="00AA7ECA">
      <w:pPr>
        <w:pStyle w:val="StylNadpis1Ped12bZa12b"/>
      </w:pPr>
      <w:r>
        <w:br w:type="page"/>
      </w:r>
      <w:bookmarkStart w:id="10" w:name="_Toc255469801"/>
      <w:r w:rsidR="00AA7ECA">
        <w:lastRenderedPageBreak/>
        <w:t xml:space="preserve">Osobnost manažera a styl práce </w:t>
      </w:r>
      <w:r w:rsidR="00AA7ECA">
        <w:rPr>
          <w:b w:val="0"/>
        </w:rPr>
        <w:t>– manažerské kompetence, time management</w:t>
      </w:r>
      <w:bookmarkEnd w:id="10"/>
    </w:p>
    <w:p w:rsidR="000023B1" w:rsidRPr="008F0375" w:rsidRDefault="000023B1" w:rsidP="00147DB6">
      <w:pPr>
        <w:rPr>
          <w:rFonts w:cs="Tahoma"/>
        </w:rPr>
      </w:pPr>
      <w:r w:rsidRPr="00147DB6">
        <w:rPr>
          <w:rFonts w:cs="Tahoma"/>
          <w:b/>
        </w:rPr>
        <w:t>Osobnost manažera</w:t>
      </w:r>
      <w:r w:rsidRPr="008F0375">
        <w:rPr>
          <w:rFonts w:cs="Tahoma"/>
        </w:rPr>
        <w:t xml:space="preserve"> – autorita, charisma</w:t>
      </w:r>
    </w:p>
    <w:p w:rsidR="000023B1" w:rsidRPr="008F0375" w:rsidRDefault="000023B1" w:rsidP="000023B1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touha po moci, touha ovládat druhé (bez této touhy nemůže být manažerem)</w:t>
      </w:r>
    </w:p>
    <w:p w:rsidR="000023B1" w:rsidRPr="008F0375" w:rsidRDefault="000023B1" w:rsidP="00BD1E47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>
        <w:rPr>
          <w:rFonts w:cs="Tahoma"/>
        </w:rPr>
        <w:t>EQ, IQ</w:t>
      </w:r>
      <w:r w:rsidR="00BD1E47">
        <w:rPr>
          <w:rFonts w:cs="Tahoma"/>
        </w:rPr>
        <w:t xml:space="preserve">, </w:t>
      </w:r>
      <w:r w:rsidRPr="008F0375">
        <w:rPr>
          <w:rFonts w:cs="Tahoma"/>
        </w:rPr>
        <w:t>odbornost – obecně manažerská, znalostní</w:t>
      </w:r>
    </w:p>
    <w:p w:rsidR="000023B1" w:rsidRPr="008F0375" w:rsidRDefault="000023B1" w:rsidP="000023B1">
      <w:pPr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kreativita = schopnost poznávat lidi v nových situacích, používat věci novými způsoby, schopnost vidět chyby; schopnost včasného nalezení problému a nalezení nového originálního řešení</w:t>
      </w:r>
    </w:p>
    <w:p w:rsidR="000023B1" w:rsidRDefault="00FB511B" w:rsidP="000023B1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1pt;margin-top:9.75pt;width:126pt;height:27pt;z-index:251645440">
            <v:textbox>
              <w:txbxContent>
                <w:p w:rsidR="00611291" w:rsidRDefault="00611291" w:rsidP="000023B1">
                  <w:pPr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= kompetence</w:t>
                  </w:r>
                </w:p>
              </w:txbxContent>
            </v:textbox>
          </v:shape>
        </w:pict>
      </w:r>
      <w:r w:rsidR="000023B1" w:rsidRPr="008F0375">
        <w:rPr>
          <w:rFonts w:cs="Tahoma"/>
        </w:rPr>
        <w:t>vhled = schopnost celostního vnímání</w:t>
      </w:r>
    </w:p>
    <w:p w:rsidR="000023B1" w:rsidRPr="008F0375" w:rsidRDefault="00FB511B" w:rsidP="000023B1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47.15pt;margin-top:1.65pt;width:18pt;height:18pt;z-index:251644416"/>
        </w:pict>
      </w:r>
      <w:r w:rsidR="000023B1" w:rsidRPr="008F0375">
        <w:rPr>
          <w:rFonts w:cs="Tahoma"/>
        </w:rPr>
        <w:t>schopnosti</w:t>
      </w:r>
      <w:r>
        <w:rPr>
          <w:rFonts w:cs="Tahoma"/>
        </w:rPr>
        <w:t xml:space="preserve">, </w:t>
      </w:r>
      <w:r w:rsidR="000023B1" w:rsidRPr="008F0375">
        <w:rPr>
          <w:rFonts w:cs="Tahoma"/>
        </w:rPr>
        <w:t>dovednosti</w:t>
      </w:r>
    </w:p>
    <w:p w:rsidR="000023B1" w:rsidRPr="008F0375" w:rsidRDefault="000023B1" w:rsidP="000023B1">
      <w:pPr>
        <w:numPr>
          <w:ilvl w:val="0"/>
          <w:numId w:val="5"/>
        </w:numPr>
        <w:overflowPunct/>
        <w:autoSpaceDE/>
        <w:autoSpaceDN/>
        <w:adjustRightInd/>
        <w:jc w:val="left"/>
        <w:textAlignment w:val="auto"/>
        <w:rPr>
          <w:rFonts w:cs="Tahoma"/>
        </w:rPr>
      </w:pPr>
      <w:r w:rsidRPr="008F0375">
        <w:rPr>
          <w:rFonts w:cs="Tahoma"/>
        </w:rPr>
        <w:t>vlastnosti</w:t>
      </w:r>
      <w:r w:rsidR="00FB511B">
        <w:rPr>
          <w:rFonts w:cs="Tahoma"/>
        </w:rPr>
        <w:t xml:space="preserve">, </w:t>
      </w:r>
      <w:r w:rsidRPr="008F0375">
        <w:rPr>
          <w:rFonts w:cs="Tahoma"/>
        </w:rPr>
        <w:t>znalosti</w:t>
      </w:r>
    </w:p>
    <w:p w:rsidR="000023B1" w:rsidRPr="008F0375" w:rsidRDefault="000023B1" w:rsidP="000023B1">
      <w:pPr>
        <w:ind w:left="360"/>
        <w:rPr>
          <w:rFonts w:cs="Tahoma"/>
        </w:rPr>
      </w:pPr>
    </w:p>
    <w:p w:rsidR="000023B1" w:rsidRPr="008F0375" w:rsidRDefault="000023B1" w:rsidP="000023B1">
      <w:pPr>
        <w:rPr>
          <w:rFonts w:cs="Tahoma"/>
        </w:rPr>
      </w:pPr>
      <w:r w:rsidRPr="00147DB6">
        <w:rPr>
          <w:rFonts w:cs="Tahoma"/>
          <w:b/>
        </w:rPr>
        <w:t>Kompetence</w:t>
      </w:r>
      <w:r w:rsidRPr="008F0375">
        <w:rPr>
          <w:rFonts w:cs="Tahoma"/>
        </w:rPr>
        <w:t xml:space="preserve"> = rozhodovací pravomoc (2. význam slova kompetence)</w:t>
      </w:r>
    </w:p>
    <w:p w:rsidR="000023B1" w:rsidRPr="008F0375" w:rsidRDefault="000023B1" w:rsidP="000023B1">
      <w:pPr>
        <w:rPr>
          <w:rFonts w:cs="Tahoma"/>
        </w:rPr>
      </w:pPr>
      <w:r w:rsidRPr="008F0375">
        <w:rPr>
          <w:rFonts w:cs="Tahoma"/>
          <w:b/>
          <w:bCs/>
        </w:rPr>
        <w:t>Schopnosti</w:t>
      </w:r>
      <w:r w:rsidRPr="008F0375">
        <w:rPr>
          <w:rFonts w:cs="Tahoma"/>
        </w:rPr>
        <w:t xml:space="preserve"> = komplex využívání znalostí a dovedností</w:t>
      </w:r>
    </w:p>
    <w:p w:rsidR="000023B1" w:rsidRPr="008F0375" w:rsidRDefault="000023B1" w:rsidP="000023B1">
      <w:pPr>
        <w:rPr>
          <w:rFonts w:cs="Tahoma"/>
        </w:rPr>
      </w:pPr>
      <w:r w:rsidRPr="008F0375">
        <w:rPr>
          <w:rFonts w:cs="Tahoma"/>
          <w:b/>
          <w:bCs/>
        </w:rPr>
        <w:t>Dovednosti</w:t>
      </w:r>
      <w:r w:rsidRPr="008F0375">
        <w:rPr>
          <w:rFonts w:cs="Tahoma"/>
        </w:rPr>
        <w:t xml:space="preserve"> = motorická schopnost člověka – něco co lze nacvičit častým opakováním</w:t>
      </w:r>
    </w:p>
    <w:p w:rsidR="000023B1" w:rsidRPr="008F0375" w:rsidRDefault="000023B1" w:rsidP="000023B1">
      <w:pPr>
        <w:rPr>
          <w:rFonts w:cs="Tahoma"/>
        </w:rPr>
      </w:pPr>
      <w:r w:rsidRPr="008F0375">
        <w:rPr>
          <w:rFonts w:cs="Tahoma"/>
          <w:b/>
          <w:bCs/>
        </w:rPr>
        <w:t>Znalosti</w:t>
      </w:r>
      <w:r w:rsidRPr="008F0375">
        <w:rPr>
          <w:rFonts w:cs="Tahoma"/>
        </w:rPr>
        <w:t xml:space="preserve"> = schopnost se učit – získávat zkušenosti (ale pozor – zkušenost je nesdělitelná; člověk se učí i chybami)</w:t>
      </w:r>
    </w:p>
    <w:p w:rsidR="000023B1" w:rsidRPr="008F0375" w:rsidRDefault="000023B1" w:rsidP="000023B1">
      <w:pPr>
        <w:rPr>
          <w:rFonts w:cs="Tahoma"/>
        </w:rPr>
      </w:pPr>
      <w:r w:rsidRPr="008F0375">
        <w:rPr>
          <w:rFonts w:cs="Tahoma"/>
          <w:b/>
          <w:bCs/>
        </w:rPr>
        <w:t xml:space="preserve">Vlastnosti </w:t>
      </w:r>
      <w:r w:rsidRPr="008F0375">
        <w:rPr>
          <w:rFonts w:cs="Tahoma"/>
        </w:rPr>
        <w:t>= morální (osobnostní) charakteristika</w:t>
      </w:r>
    </w:p>
    <w:p w:rsidR="000023B1" w:rsidRPr="00147DB6" w:rsidRDefault="000023B1" w:rsidP="00147DB6">
      <w:pPr>
        <w:rPr>
          <w:rFonts w:cs="Tahoma"/>
          <w:b/>
        </w:rPr>
      </w:pPr>
      <w:r w:rsidRPr="00147DB6">
        <w:rPr>
          <w:rFonts w:cs="Tahoma"/>
          <w:b/>
        </w:rPr>
        <w:t>MANAŽERSKÉ KOMPETENCE:</w:t>
      </w:r>
    </w:p>
    <w:p w:rsidR="000023B1" w:rsidRPr="000023B1" w:rsidRDefault="000023B1" w:rsidP="000023B1">
      <w:pPr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  <w:b/>
        </w:rPr>
        <w:t>Koncepční složka</w:t>
      </w:r>
    </w:p>
    <w:p w:rsidR="000023B1" w:rsidRPr="008F0375" w:rsidRDefault="000023B1" w:rsidP="000023B1">
      <w:pPr>
        <w:numPr>
          <w:ilvl w:val="1"/>
          <w:numId w:val="4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vytváří předpoklady pro strategické rozhodování v rámci svěřené zodpovědnosti (např. stanovení cílů, řešení problémů, metody a techniky rozhodování)</w:t>
      </w:r>
    </w:p>
    <w:p w:rsidR="000023B1" w:rsidRDefault="000023B1" w:rsidP="000023B1">
      <w:pPr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  <w:b/>
        </w:rPr>
        <w:t>Humanitní složka</w:t>
      </w:r>
      <w:r w:rsidRPr="008F0375">
        <w:rPr>
          <w:rFonts w:cs="Tahoma"/>
        </w:rPr>
        <w:t xml:space="preserve"> </w:t>
      </w:r>
    </w:p>
    <w:p w:rsidR="000023B1" w:rsidRPr="008F0375" w:rsidRDefault="000023B1" w:rsidP="000023B1">
      <w:pPr>
        <w:numPr>
          <w:ilvl w:val="1"/>
          <w:numId w:val="4"/>
        </w:numPr>
        <w:overflowPunct/>
        <w:autoSpaceDE/>
        <w:autoSpaceDN/>
        <w:adjustRightInd/>
        <w:textAlignment w:val="auto"/>
        <w:rPr>
          <w:rFonts w:cs="Tahoma"/>
        </w:rPr>
      </w:pPr>
      <w:r w:rsidRPr="008F0375">
        <w:rPr>
          <w:rFonts w:cs="Tahoma"/>
        </w:rPr>
        <w:t>umění jednat s lidmi (např. motivace a odměňování pracovníků, řešení interpersonálních konfliktů, vytvoření týmu)</w:t>
      </w:r>
    </w:p>
    <w:p w:rsidR="000023B1" w:rsidRDefault="000023B1" w:rsidP="000023B1">
      <w:pPr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cs="Tahoma"/>
          <w:b/>
        </w:rPr>
      </w:pPr>
      <w:r w:rsidRPr="008F0375">
        <w:rPr>
          <w:rFonts w:cs="Tahoma"/>
          <w:b/>
        </w:rPr>
        <w:t xml:space="preserve">Technická složka </w:t>
      </w:r>
    </w:p>
    <w:p w:rsidR="000023B1" w:rsidRPr="008F0375" w:rsidRDefault="000023B1" w:rsidP="000023B1">
      <w:pPr>
        <w:numPr>
          <w:ilvl w:val="1"/>
          <w:numId w:val="4"/>
        </w:numPr>
        <w:overflowPunct/>
        <w:autoSpaceDE/>
        <w:autoSpaceDN/>
        <w:adjustRightInd/>
        <w:textAlignment w:val="auto"/>
        <w:rPr>
          <w:rFonts w:cs="Tahoma"/>
          <w:b/>
        </w:rPr>
      </w:pPr>
      <w:r w:rsidRPr="008F0375">
        <w:rPr>
          <w:rFonts w:cs="Tahoma"/>
        </w:rPr>
        <w:t>uplatňování techniky, metod a postupů moderního managementu (např. metody</w:t>
      </w:r>
      <w:r w:rsidR="00FB511B">
        <w:rPr>
          <w:rFonts w:cs="Tahoma"/>
        </w:rPr>
        <w:t xml:space="preserve"> </w:t>
      </w:r>
      <w:r w:rsidRPr="008F0375">
        <w:rPr>
          <w:rFonts w:cs="Tahoma"/>
        </w:rPr>
        <w:t>a techniky plánování, rozpočtování, provádění organizačních změn, provádění kontrol)</w:t>
      </w:r>
    </w:p>
    <w:p w:rsidR="00AA7ECA" w:rsidRDefault="00AA7ECA" w:rsidP="00AA7ECA"/>
    <w:p w:rsidR="000023B1" w:rsidRPr="000023B1" w:rsidRDefault="000023B1" w:rsidP="000023B1">
      <w:pPr>
        <w:rPr>
          <w:rFonts w:cs="Tahoma"/>
          <w:b/>
        </w:rPr>
      </w:pPr>
      <w:r w:rsidRPr="000023B1">
        <w:rPr>
          <w:rFonts w:cs="Tahoma"/>
          <w:b/>
        </w:rPr>
        <w:t>TIME MANAGEMENT</w:t>
      </w:r>
    </w:p>
    <w:p w:rsidR="000023B1" w:rsidRDefault="000023B1" w:rsidP="00147DB6">
      <w:pPr>
        <w:rPr>
          <w:rFonts w:cs="Tahoma"/>
        </w:rPr>
      </w:pPr>
      <w:r>
        <w:rPr>
          <w:rFonts w:cs="Tahoma"/>
        </w:rPr>
        <w:t>Znaky špatného řízení času</w:t>
      </w:r>
    </w:p>
    <w:p w:rsidR="000023B1" w:rsidRDefault="000023B1" w:rsidP="000023B1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přetížený program, práce večer a o víkendu</w:t>
      </w:r>
      <w:r w:rsidR="00BD1E47">
        <w:rPr>
          <w:rFonts w:cs="Tahoma"/>
        </w:rPr>
        <w:t xml:space="preserve">, </w:t>
      </w:r>
      <w:r w:rsidR="00AC557C">
        <w:rPr>
          <w:rFonts w:cs="Tahoma"/>
        </w:rPr>
        <w:t xml:space="preserve">neplnění termínu, zvláště </w:t>
      </w:r>
      <w:r>
        <w:rPr>
          <w:rFonts w:cs="Tahoma"/>
        </w:rPr>
        <w:t>písemných zpráv</w:t>
      </w:r>
    </w:p>
    <w:p w:rsidR="000023B1" w:rsidRDefault="000023B1" w:rsidP="000023B1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povrchní řešení problémů</w:t>
      </w:r>
      <w:r w:rsidR="00AC557C">
        <w:rPr>
          <w:rFonts w:cs="Tahoma"/>
        </w:rPr>
        <w:t xml:space="preserve">, </w:t>
      </w:r>
      <w:r>
        <w:rPr>
          <w:rFonts w:cs="Tahoma"/>
        </w:rPr>
        <w:t>přemíra operativních úkolů (neustálé „hašení“)</w:t>
      </w:r>
      <w:r w:rsidR="00AC557C">
        <w:rPr>
          <w:rFonts w:cs="Tahoma"/>
        </w:rPr>
        <w:t xml:space="preserve">, </w:t>
      </w:r>
      <w:r>
        <w:rPr>
          <w:rFonts w:cs="Tahoma"/>
        </w:rPr>
        <w:t>málo času na důležité úkoly (důležitá rozhodnutí)</w:t>
      </w:r>
      <w:r w:rsidR="00AC557C">
        <w:rPr>
          <w:rFonts w:cs="Tahoma"/>
        </w:rPr>
        <w:t xml:space="preserve">, </w:t>
      </w:r>
    </w:p>
    <w:p w:rsidR="000023B1" w:rsidRDefault="000023B1" w:rsidP="000023B1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malá frekvence delegovaných úkolů (nenahraditelnost)</w:t>
      </w:r>
      <w:r w:rsidR="00AC557C">
        <w:rPr>
          <w:rFonts w:cs="Tahoma"/>
        </w:rPr>
        <w:t xml:space="preserve">, </w:t>
      </w:r>
      <w:r>
        <w:rPr>
          <w:rFonts w:cs="Tahoma"/>
        </w:rPr>
        <w:t>chybí přehled o cílech a prioritách</w:t>
      </w:r>
    </w:p>
    <w:p w:rsidR="000023B1" w:rsidRDefault="000023B1" w:rsidP="000023B1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neschopnost odmítnout nový úkol</w:t>
      </w:r>
      <w:r w:rsidR="00AC557C">
        <w:rPr>
          <w:rFonts w:cs="Tahoma"/>
        </w:rPr>
        <w:t xml:space="preserve">, </w:t>
      </w:r>
      <w:r>
        <w:rPr>
          <w:rFonts w:cs="Tahoma"/>
        </w:rPr>
        <w:t>příliš času stráveného na poradách (komisích)</w:t>
      </w:r>
    </w:p>
    <w:p w:rsidR="000023B1" w:rsidRDefault="000023B1" w:rsidP="000023B1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perfekcionismus</w:t>
      </w:r>
      <w:r w:rsidR="00FB511B">
        <w:rPr>
          <w:rFonts w:cs="Tahoma"/>
        </w:rPr>
        <w:t xml:space="preserve">, </w:t>
      </w:r>
      <w:r>
        <w:rPr>
          <w:rFonts w:cs="Tahoma"/>
        </w:rPr>
        <w:t>stres</w:t>
      </w:r>
    </w:p>
    <w:p w:rsidR="000023B1" w:rsidRPr="00147DB6" w:rsidRDefault="000023B1" w:rsidP="00147DB6">
      <w:pPr>
        <w:rPr>
          <w:rFonts w:cs="Tahoma"/>
          <w:b/>
        </w:rPr>
      </w:pPr>
      <w:r w:rsidRPr="00147DB6">
        <w:rPr>
          <w:rFonts w:cs="Tahoma"/>
          <w:b/>
        </w:rPr>
        <w:t>Cíl analýzy využívání času</w:t>
      </w:r>
    </w:p>
    <w:p w:rsidR="000023B1" w:rsidRDefault="000023B1" w:rsidP="00FB511B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zjištění rozložení a využívání pracovního času</w:t>
      </w:r>
    </w:p>
    <w:p w:rsidR="000023B1" w:rsidRDefault="000023B1" w:rsidP="00FB511B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prokázat co nejpřesněji, na které činnosti připadá relativně největší spotřeba času</w:t>
      </w:r>
    </w:p>
    <w:p w:rsidR="000023B1" w:rsidRDefault="000023B1" w:rsidP="00FB511B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zjistí se časově náročné činnosti a oblasti</w:t>
      </w:r>
      <w:r w:rsidR="00FB511B">
        <w:rPr>
          <w:rFonts w:cs="Tahoma"/>
        </w:rPr>
        <w:t xml:space="preserve"> problémů a jejich možná řešení</w:t>
      </w:r>
    </w:p>
    <w:p w:rsidR="000023B1" w:rsidRPr="00147DB6" w:rsidRDefault="000023B1" w:rsidP="00147DB6">
      <w:pPr>
        <w:rPr>
          <w:rFonts w:cs="Tahoma"/>
          <w:b/>
        </w:rPr>
      </w:pPr>
      <w:r w:rsidRPr="00147DB6">
        <w:rPr>
          <w:rFonts w:cs="Tahoma"/>
          <w:b/>
        </w:rPr>
        <w:t>Techniky analýzy času</w:t>
      </w:r>
    </w:p>
    <w:p w:rsidR="000023B1" w:rsidRPr="00673D8D" w:rsidRDefault="000023B1" w:rsidP="00673D8D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 w:rsidRPr="00673D8D">
        <w:rPr>
          <w:rFonts w:cs="Tahoma"/>
        </w:rPr>
        <w:t>Vlastní časový snímek pracovního dne (tzv. autosnímek)</w:t>
      </w:r>
    </w:p>
    <w:p w:rsidR="00C43531" w:rsidRDefault="000023B1" w:rsidP="00C43531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 w:rsidRPr="00673D8D">
        <w:rPr>
          <w:rFonts w:cs="Tahoma"/>
        </w:rPr>
        <w:t>Pracovní deník</w:t>
      </w:r>
    </w:p>
    <w:p w:rsidR="00C43531" w:rsidRPr="00147DB6" w:rsidRDefault="00C43531" w:rsidP="00147DB6">
      <w:pPr>
        <w:rPr>
          <w:rFonts w:cs="Tahoma"/>
          <w:b/>
        </w:rPr>
      </w:pPr>
      <w:r w:rsidRPr="00147DB6">
        <w:rPr>
          <w:rFonts w:cs="Tahoma"/>
          <w:b/>
        </w:rPr>
        <w:t>Plánování cílů a stanovení priorit</w:t>
      </w:r>
    </w:p>
    <w:p w:rsidR="00673D8D" w:rsidRDefault="00673D8D" w:rsidP="00673D8D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Paretův princip</w:t>
      </w:r>
    </w:p>
    <w:p w:rsidR="00673D8D" w:rsidRDefault="00673D8D" w:rsidP="00673D8D">
      <w:pPr>
        <w:numPr>
          <w:ilvl w:val="1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80% času tvoří 20% výsledků a 20% času tvoří 80% výsledků</w:t>
      </w:r>
    </w:p>
    <w:p w:rsidR="00C43531" w:rsidRDefault="00C43531" w:rsidP="00C43531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 xml:space="preserve">Metoda ABC </w:t>
      </w:r>
    </w:p>
    <w:p w:rsidR="00C43531" w:rsidRDefault="00C43531" w:rsidP="00C43531">
      <w:pPr>
        <w:numPr>
          <w:ilvl w:val="1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</w:rPr>
        <w:t>Rozděluje úkoly dle důležitosti (A dělám sama, B deleguji, C je rutina)</w:t>
      </w:r>
    </w:p>
    <w:p w:rsidR="00C43531" w:rsidRDefault="00C43531" w:rsidP="00C43531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  <w:noProof/>
        </w:rPr>
        <w:pict>
          <v:line id="_x0000_s1035" style="position:absolute;left:0;text-align:left;z-index:251651584" from="405pt,10pt" to="405pt,37pt"/>
        </w:pict>
      </w:r>
      <w:r>
        <w:rPr>
          <w:rFonts w:cs="Tahoma"/>
        </w:rPr>
        <w:t>Eisenhowerův princip</w:t>
      </w:r>
    </w:p>
    <w:p w:rsidR="00C43531" w:rsidRPr="00673D8D" w:rsidRDefault="00C43531" w:rsidP="00C43531">
      <w:pPr>
        <w:numPr>
          <w:ilvl w:val="1"/>
          <w:numId w:val="7"/>
        </w:numPr>
        <w:overflowPunct/>
        <w:autoSpaceDE/>
        <w:autoSpaceDN/>
        <w:adjustRightInd/>
        <w:textAlignment w:val="auto"/>
        <w:rPr>
          <w:rFonts w:cs="Tahoma"/>
        </w:rPr>
      </w:pPr>
      <w:r>
        <w:rPr>
          <w:rFonts w:cs="Tahoma"/>
          <w:noProof/>
        </w:rPr>
        <w:pict>
          <v:line id="_x0000_s1037" style="position:absolute;left:0;text-align:left;z-index:251652608" from="378pt,6.95pt" to="423pt,6.95pt"/>
        </w:pict>
      </w:r>
      <w:r>
        <w:rPr>
          <w:rFonts w:cs="Tahoma"/>
        </w:rPr>
        <w:t xml:space="preserve">Úkoly A vyřídit hned, B mohou počkat, C delegovat, D vyhodit </w:t>
      </w:r>
    </w:p>
    <w:p w:rsidR="00BD1E47" w:rsidRDefault="00BD1E47" w:rsidP="00BD1E47"/>
    <w:p w:rsidR="00AA7ECA" w:rsidRPr="00EF1B42" w:rsidRDefault="006D3F40" w:rsidP="00BD1E47">
      <w:pPr>
        <w:pStyle w:val="StylNadpis1Ped12bZa12b"/>
      </w:pPr>
      <w:r>
        <w:br w:type="page"/>
      </w:r>
      <w:bookmarkStart w:id="11" w:name="_Toc255469802"/>
      <w:r w:rsidR="00AA7ECA">
        <w:lastRenderedPageBreak/>
        <w:t>Komunikace – proces komunikace, komunikace v organizaci</w:t>
      </w:r>
      <w:bookmarkEnd w:id="11"/>
    </w:p>
    <w:p w:rsidR="006D3F40" w:rsidRDefault="006D3F40" w:rsidP="00AA7ECA">
      <w:r>
        <w:t>Proces komunikace</w:t>
      </w:r>
    </w:p>
    <w:p w:rsidR="00CF63A6" w:rsidRDefault="00CF63A6" w:rsidP="00CF63A6">
      <w:pPr>
        <w:rPr>
          <w:rFonts w:cs="Tahoma"/>
        </w:rPr>
      </w:pPr>
      <w:r>
        <w:rPr>
          <w:rFonts w:cs="Tahoma"/>
        </w:rPr>
        <w:t>INFORMACE: je cosi, co snižuje neurčitost,</w:t>
      </w:r>
    </w:p>
    <w:p w:rsidR="00CF63A6" w:rsidRDefault="00CF63A6" w:rsidP="00CF63A6">
      <w:pPr>
        <w:rPr>
          <w:rFonts w:cs="Tahoma"/>
        </w:rPr>
      </w:pPr>
      <w:r>
        <w:rPr>
          <w:rFonts w:cs="Tahoma"/>
        </w:rPr>
        <w:t>KOMUNIKACE: přenášení informací mezi určitými komunikátory a komunikanty.</w:t>
      </w:r>
    </w:p>
    <w:p w:rsidR="00CF63A6" w:rsidRDefault="00CF63A6" w:rsidP="00CF63A6">
      <w:pPr>
        <w:rPr>
          <w:rFonts w:cs="Tahoma"/>
        </w:rPr>
      </w:pPr>
    </w:p>
    <w:tbl>
      <w:tblPr>
        <w:tblStyle w:val="Mkatabulky"/>
        <w:tblW w:w="0" w:type="auto"/>
        <w:tblLook w:val="01E0"/>
      </w:tblPr>
      <w:tblGrid>
        <w:gridCol w:w="2068"/>
        <w:gridCol w:w="5978"/>
        <w:gridCol w:w="2298"/>
      </w:tblGrid>
      <w:tr w:rsidR="00CF63A6">
        <w:trPr>
          <w:trHeight w:hRule="exact" w:val="284"/>
        </w:trPr>
        <w:tc>
          <w:tcPr>
            <w:tcW w:w="2068" w:type="dxa"/>
            <w:tcBorders>
              <w:bottom w:val="single" w:sz="4" w:space="0" w:color="auto"/>
            </w:tcBorders>
            <w:shd w:val="clear" w:color="auto" w:fill="C0C0C0"/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Kom</w:t>
            </w:r>
            <w:r w:rsidRPr="00AD4054">
              <w:rPr>
                <w:rFonts w:cs="Tahoma"/>
                <w:shd w:val="clear" w:color="auto" w:fill="C0C0C0"/>
              </w:rPr>
              <w:t>unikátor</w:t>
            </w:r>
          </w:p>
        </w:tc>
        <w:tc>
          <w:tcPr>
            <w:tcW w:w="5978" w:type="dxa"/>
            <w:tcBorders>
              <w:bottom w:val="single" w:sz="4" w:space="0" w:color="auto"/>
            </w:tcBorders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Poruchy – šumy (fyzikální, sémantický – významový - cílený)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C0C0C0"/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Komunikant</w:t>
            </w:r>
          </w:p>
        </w:tc>
      </w:tr>
      <w:tr w:rsidR="00CF63A6">
        <w:trPr>
          <w:trHeight w:hRule="exact" w:val="284"/>
        </w:trPr>
        <w:tc>
          <w:tcPr>
            <w:tcW w:w="2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zakódovat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Informační kanál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3A6" w:rsidRDefault="00CF63A6" w:rsidP="00CF63A6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Dekódovat, porozumět</w:t>
            </w:r>
          </w:p>
        </w:tc>
      </w:tr>
      <w:tr w:rsidR="00CF63A6">
        <w:trPr>
          <w:trHeight w:hRule="exact" w:val="284"/>
        </w:trPr>
        <w:tc>
          <w:tcPr>
            <w:tcW w:w="2068" w:type="dxa"/>
            <w:vMerge/>
            <w:vAlign w:val="center"/>
          </w:tcPr>
          <w:p w:rsidR="00CF63A6" w:rsidRDefault="00CF63A6" w:rsidP="00993079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nil"/>
            </w:tcBorders>
            <w:vAlign w:val="center"/>
          </w:tcPr>
          <w:p w:rsidR="00CF63A6" w:rsidRDefault="00CF63A6" w:rsidP="00993079">
            <w:pPr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Zpětná vazba</w:t>
            </w:r>
          </w:p>
        </w:tc>
        <w:tc>
          <w:tcPr>
            <w:tcW w:w="2298" w:type="dxa"/>
            <w:vMerge/>
            <w:vAlign w:val="center"/>
          </w:tcPr>
          <w:p w:rsidR="00CF63A6" w:rsidRDefault="00CF63A6" w:rsidP="00993079">
            <w:pPr>
              <w:spacing w:line="360" w:lineRule="auto"/>
              <w:jc w:val="center"/>
              <w:rPr>
                <w:rFonts w:cs="Tahoma"/>
              </w:rPr>
            </w:pPr>
          </w:p>
        </w:tc>
      </w:tr>
    </w:tbl>
    <w:p w:rsidR="00CF63A6" w:rsidRDefault="00CF63A6" w:rsidP="00CF63A6">
      <w:pPr>
        <w:rPr>
          <w:rFonts w:cs="Tahoma"/>
        </w:rPr>
      </w:pPr>
    </w:p>
    <w:p w:rsidR="00CF63A6" w:rsidRDefault="00CF63A6" w:rsidP="00CF63A6">
      <w:pPr>
        <w:rPr>
          <w:rFonts w:cs="Tahoma"/>
        </w:rPr>
      </w:pPr>
      <w:r>
        <w:rPr>
          <w:rFonts w:cs="Tahoma"/>
        </w:rPr>
        <w:t>Smysluplná, srozumitelná, využitelná, stručná, věcná, věrohodná, včasná.</w:t>
      </w:r>
    </w:p>
    <w:p w:rsidR="00CF63A6" w:rsidRDefault="00CF63A6" w:rsidP="00CF63A6">
      <w:pPr>
        <w:rPr>
          <w:rFonts w:cs="Tahoma"/>
        </w:rPr>
      </w:pPr>
      <w:r w:rsidRPr="005307F8">
        <w:rPr>
          <w:rFonts w:cs="Tahoma"/>
          <w:b/>
        </w:rPr>
        <w:t>Chyby v komunikaci</w:t>
      </w:r>
      <w:r>
        <w:rPr>
          <w:rFonts w:cs="Tahoma"/>
        </w:rPr>
        <w:t>: chybí některá ze složek (KDO, KDY, KDE, JAK, PROČ, S KÝM, NAČ)</w:t>
      </w:r>
    </w:p>
    <w:p w:rsidR="00CF63A6" w:rsidRDefault="00CF63A6" w:rsidP="00CF63A6">
      <w:pPr>
        <w:rPr>
          <w:rFonts w:cs="Tahoma"/>
        </w:rPr>
      </w:pPr>
    </w:p>
    <w:p w:rsidR="00CF63A6" w:rsidRDefault="00CF63A6" w:rsidP="00CF63A6">
      <w:pPr>
        <w:rPr>
          <w:rFonts w:cs="Tahoma"/>
        </w:rPr>
      </w:pPr>
      <w:r w:rsidRPr="005307F8">
        <w:rPr>
          <w:rFonts w:cs="Tahoma"/>
          <w:b/>
        </w:rPr>
        <w:t>Komunikaci v organizaci:</w:t>
      </w:r>
      <w:r w:rsidRPr="005307F8">
        <w:rPr>
          <w:rFonts w:cs="Tahoma"/>
        </w:rPr>
        <w:t xml:space="preserve"> </w:t>
      </w:r>
      <w:r>
        <w:rPr>
          <w:rFonts w:cs="Tahoma"/>
        </w:rPr>
        <w:t>efektivnost komunikace</w:t>
      </w:r>
    </w:p>
    <w:p w:rsidR="00662F37" w:rsidRDefault="00662F37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Diagonální komunikace</w:t>
      </w:r>
      <w:r w:rsidR="00A96D7A">
        <w:rPr>
          <w:rFonts w:cs="Tahoma"/>
          <w:iCs/>
        </w:rPr>
        <w:t xml:space="preserve"> – používaná při nutnosti rychlého přenosu informací</w:t>
      </w:r>
    </w:p>
    <w:p w:rsidR="00CF63A6" w:rsidRDefault="00662F37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Horizontální komunikace</w:t>
      </w:r>
      <w:r w:rsidR="00A96D7A">
        <w:rPr>
          <w:rFonts w:cs="Tahoma"/>
          <w:iCs/>
        </w:rPr>
        <w:t xml:space="preserve"> – v rámci funkcionální organizační struktury</w:t>
      </w:r>
    </w:p>
    <w:p w:rsidR="00662F37" w:rsidRDefault="00662F37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Sestupná komunikace</w:t>
      </w:r>
    </w:p>
    <w:p w:rsidR="00662F37" w:rsidRPr="00CF63A6" w:rsidRDefault="00662F37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Vzestupná komunikace</w:t>
      </w:r>
    </w:p>
    <w:p w:rsidR="00CF63A6" w:rsidRDefault="00CF63A6" w:rsidP="00CF63A6">
      <w:pPr>
        <w:rPr>
          <w:rFonts w:cs="Tahoma"/>
        </w:rPr>
      </w:pPr>
    </w:p>
    <w:p w:rsidR="00CF63A6" w:rsidRDefault="00CF63A6" w:rsidP="00CF63A6">
      <w:pPr>
        <w:rPr>
          <w:rFonts w:cs="Tahoma"/>
        </w:rPr>
      </w:pPr>
      <w:r w:rsidRPr="005307F8">
        <w:rPr>
          <w:rFonts w:cs="Tahoma"/>
          <w:b/>
        </w:rPr>
        <w:t>Struktura informace</w:t>
      </w:r>
      <w:r>
        <w:rPr>
          <w:rFonts w:cs="Tahoma"/>
        </w:rPr>
        <w:t>:</w:t>
      </w:r>
    </w:p>
    <w:p w:rsidR="00CF63A6" w:rsidRDefault="00CF63A6" w:rsidP="00CF63A6">
      <w:pPr>
        <w:rPr>
          <w:rFonts w:cs="Tahoma"/>
        </w:rPr>
      </w:pPr>
      <w:r>
        <w:rPr>
          <w:rFonts w:cs="Tahoma"/>
        </w:rPr>
        <w:t>1. úvod</w:t>
      </w:r>
      <w:r>
        <w:rPr>
          <w:rFonts w:cs="Tahoma"/>
        </w:rPr>
        <w:tab/>
      </w:r>
      <w:r>
        <w:rPr>
          <w:rFonts w:cs="Tahoma"/>
        </w:rPr>
        <w:tab/>
        <w:t>2. hlavní část</w:t>
      </w:r>
      <w:r>
        <w:rPr>
          <w:rFonts w:cs="Tahoma"/>
        </w:rPr>
        <w:tab/>
      </w:r>
      <w:r>
        <w:rPr>
          <w:rFonts w:cs="Tahoma"/>
        </w:rPr>
        <w:tab/>
        <w:t>3. závěr</w:t>
      </w:r>
      <w:r>
        <w:rPr>
          <w:rFonts w:cs="Tahoma"/>
        </w:rPr>
        <w:tab/>
      </w:r>
      <w:r>
        <w:rPr>
          <w:rFonts w:cs="Tahoma"/>
        </w:rPr>
        <w:tab/>
        <w:t>4. přehled závěrů, doporučení</w:t>
      </w:r>
      <w:r>
        <w:rPr>
          <w:rFonts w:cs="Tahoma"/>
        </w:rPr>
        <w:tab/>
      </w:r>
      <w:r>
        <w:rPr>
          <w:rFonts w:cs="Tahoma"/>
        </w:rPr>
        <w:tab/>
        <w:t>5. příloha, dodatky</w:t>
      </w:r>
    </w:p>
    <w:p w:rsidR="006D3F40" w:rsidRDefault="006D3F40" w:rsidP="00AA7ECA"/>
    <w:p w:rsidR="00CF63A6" w:rsidRPr="0025648C" w:rsidRDefault="00CF63A6" w:rsidP="00CF63A6">
      <w:pPr>
        <w:rPr>
          <w:rFonts w:cs="Tahoma"/>
        </w:rPr>
      </w:pPr>
      <w:r w:rsidRPr="0025648C">
        <w:rPr>
          <w:rFonts w:cs="Tahoma"/>
          <w:b/>
          <w:bCs/>
          <w:u w:val="single"/>
        </w:rPr>
        <w:t>Verbální komunikace</w:t>
      </w:r>
      <w:r w:rsidRPr="0025648C">
        <w:rPr>
          <w:rFonts w:cs="Tahoma"/>
        </w:rPr>
        <w:t xml:space="preserve"> </w:t>
      </w:r>
    </w:p>
    <w:p w:rsidR="00CF63A6" w:rsidRDefault="00CF63A6" w:rsidP="00CF63A6">
      <w:pPr>
        <w:numPr>
          <w:ilvl w:val="0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  <w:i/>
          <w:iCs/>
        </w:rPr>
        <w:t xml:space="preserve">interpersonální komunikace </w:t>
      </w:r>
      <w:r w:rsidRPr="0025648C">
        <w:rPr>
          <w:rFonts w:cs="Tahoma"/>
        </w:rPr>
        <w:t>– rozhovor</w:t>
      </w:r>
    </w:p>
    <w:p w:rsidR="00CF63A6" w:rsidRDefault="00CF63A6" w:rsidP="00CF63A6">
      <w:pPr>
        <w:numPr>
          <w:ilvl w:val="1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účelová forma komunikace, hodnocení pracovníků, zadávání úkolů, vytyčení cílů, řešení konfliktů</w:t>
      </w:r>
    </w:p>
    <w:p w:rsidR="00CF63A6" w:rsidRPr="0025648C" w:rsidRDefault="00CF63A6" w:rsidP="00CF63A6">
      <w:pPr>
        <w:numPr>
          <w:ilvl w:val="1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ujasnit příčinu rozhovoru, mít na paměti cíl rozhovoru, délka rozhovoru, oproštění od rušivých vlivů, pozvat včas účastníka, informovat ho o tématu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/>
          <w:iCs/>
        </w:rPr>
      </w:pPr>
      <w:r w:rsidRPr="0025648C">
        <w:rPr>
          <w:rFonts w:cs="Tahoma"/>
          <w:i/>
          <w:iCs/>
        </w:rPr>
        <w:t xml:space="preserve">komunikace s malou skupinou </w:t>
      </w:r>
      <w:r w:rsidRPr="00CF63A6">
        <w:rPr>
          <w:rFonts w:cs="Tahoma"/>
          <w:i/>
          <w:iCs/>
        </w:rPr>
        <w:t>– porady</w:t>
      </w:r>
    </w:p>
    <w:p w:rsidR="00CF63A6" w:rsidRDefault="00CF63A6" w:rsidP="00CF63A6">
      <w:pPr>
        <w:numPr>
          <w:ilvl w:val="1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porady jsou nezbytné při navázání komunikace, hledání řešení, informování, odstraňování překážek v</w:t>
      </w:r>
      <w:r>
        <w:rPr>
          <w:rFonts w:cs="Tahoma"/>
        </w:rPr>
        <w:t> </w:t>
      </w:r>
      <w:r w:rsidRPr="0025648C">
        <w:rPr>
          <w:rFonts w:cs="Tahoma"/>
        </w:rPr>
        <w:t>práci</w:t>
      </w:r>
    </w:p>
    <w:p w:rsidR="00CF63A6" w:rsidRDefault="00CF63A6" w:rsidP="00CF63A6">
      <w:pPr>
        <w:numPr>
          <w:ilvl w:val="2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typy porad:</w:t>
      </w:r>
    </w:p>
    <w:p w:rsidR="00CF63A6" w:rsidRDefault="00CF63A6" w:rsidP="00CF63A6">
      <w:pPr>
        <w:numPr>
          <w:ilvl w:val="3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  <w:u w:val="single"/>
        </w:rPr>
        <w:t xml:space="preserve">formální </w:t>
      </w:r>
      <w:r w:rsidRPr="0025648C">
        <w:rPr>
          <w:rFonts w:cs="Tahoma"/>
        </w:rPr>
        <w:t>– předem připravená porada s</w:t>
      </w:r>
      <w:r>
        <w:rPr>
          <w:rFonts w:cs="Tahoma"/>
        </w:rPr>
        <w:t> </w:t>
      </w:r>
      <w:r w:rsidRPr="0025648C">
        <w:rPr>
          <w:rFonts w:cs="Tahoma"/>
        </w:rPr>
        <w:t>programem</w:t>
      </w:r>
    </w:p>
    <w:p w:rsidR="00CF63A6" w:rsidRDefault="00CF63A6" w:rsidP="00CF63A6">
      <w:pPr>
        <w:numPr>
          <w:ilvl w:val="3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  <w:u w:val="single"/>
        </w:rPr>
        <w:t xml:space="preserve">účelové </w:t>
      </w:r>
      <w:r w:rsidRPr="0025648C">
        <w:rPr>
          <w:rFonts w:cs="Tahoma"/>
        </w:rPr>
        <w:t xml:space="preserve"> - svolávané s malým předstihem, reakce na aktuální situaci</w:t>
      </w:r>
    </w:p>
    <w:p w:rsidR="00CF63A6" w:rsidRDefault="00CF63A6" w:rsidP="00CF63A6">
      <w:pPr>
        <w:numPr>
          <w:ilvl w:val="3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  <w:u w:val="single"/>
        </w:rPr>
        <w:t xml:space="preserve">řešitelské </w:t>
      </w:r>
      <w:r w:rsidRPr="0025648C">
        <w:rPr>
          <w:rFonts w:cs="Tahoma"/>
        </w:rPr>
        <w:t>– cílem je vyřešit složitý problém, jsou zváni odborníci</w:t>
      </w:r>
    </w:p>
    <w:p w:rsidR="00CF63A6" w:rsidRPr="0025648C" w:rsidRDefault="00CF63A6" w:rsidP="00CF63A6">
      <w:pPr>
        <w:numPr>
          <w:ilvl w:val="3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  <w:u w:val="single"/>
        </w:rPr>
        <w:t>informační</w:t>
      </w:r>
      <w:r w:rsidRPr="0025648C">
        <w:rPr>
          <w:rFonts w:cs="Tahoma"/>
        </w:rPr>
        <w:t xml:space="preserve"> – informování účastníků (malé ranní porady)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/>
          <w:iCs/>
        </w:rPr>
      </w:pPr>
      <w:r w:rsidRPr="0025648C">
        <w:rPr>
          <w:rFonts w:cs="Tahoma"/>
          <w:i/>
          <w:iCs/>
        </w:rPr>
        <w:t xml:space="preserve">asertivní jednání </w:t>
      </w:r>
      <w:r w:rsidRPr="00CF63A6">
        <w:rPr>
          <w:rFonts w:cs="Tahoma"/>
          <w:i/>
          <w:iCs/>
        </w:rPr>
        <w:t>– způsob zdravého sebeprosazení</w:t>
      </w:r>
    </w:p>
    <w:p w:rsidR="00CF63A6" w:rsidRPr="0025648C" w:rsidRDefault="00CF63A6" w:rsidP="00CF63A6">
      <w:pPr>
        <w:numPr>
          <w:ilvl w:val="1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musím dosáhnout svého</w:t>
      </w:r>
      <w:r>
        <w:rPr>
          <w:rFonts w:cs="Tahoma"/>
        </w:rPr>
        <w:t xml:space="preserve">, </w:t>
      </w:r>
      <w:r w:rsidRPr="0025648C">
        <w:rPr>
          <w:rFonts w:cs="Tahoma"/>
        </w:rPr>
        <w:t>nesmím vzbudit záporné emoce(nikoho rozčílit ani ponížit)</w:t>
      </w:r>
    </w:p>
    <w:p w:rsidR="00CF63A6" w:rsidRPr="00CF63A6" w:rsidRDefault="00CF63A6" w:rsidP="00662F37">
      <w:pPr>
        <w:numPr>
          <w:ilvl w:val="2"/>
          <w:numId w:val="3"/>
        </w:numPr>
        <w:overflowPunct/>
        <w:autoSpaceDE/>
        <w:autoSpaceDN/>
        <w:adjustRightInd/>
        <w:textAlignment w:val="auto"/>
        <w:rPr>
          <w:rFonts w:cs="Tahoma"/>
        </w:rPr>
      </w:pPr>
      <w:r w:rsidRPr="0025648C">
        <w:rPr>
          <w:rFonts w:cs="Tahoma"/>
        </w:rPr>
        <w:t>učinit rozhodnutí</w:t>
      </w:r>
      <w:r>
        <w:rPr>
          <w:rFonts w:cs="Tahoma"/>
        </w:rPr>
        <w:t xml:space="preserve">, </w:t>
      </w:r>
      <w:r w:rsidRPr="0025648C">
        <w:rPr>
          <w:rFonts w:cs="Tahoma"/>
        </w:rPr>
        <w:t>vyjádřit vše jasně, konkrétně  a srozumitelně</w:t>
      </w:r>
      <w:r>
        <w:rPr>
          <w:rFonts w:cs="Tahoma"/>
        </w:rPr>
        <w:t xml:space="preserve">, </w:t>
      </w:r>
      <w:r w:rsidRPr="0025648C">
        <w:rPr>
          <w:rFonts w:cs="Tahoma"/>
        </w:rPr>
        <w:t>zdůraznit, co říkám</w:t>
      </w:r>
      <w:r>
        <w:rPr>
          <w:rFonts w:cs="Tahoma"/>
        </w:rPr>
        <w:t xml:space="preserve">, </w:t>
      </w:r>
      <w:r w:rsidRPr="0025648C">
        <w:rPr>
          <w:rFonts w:cs="Tahoma"/>
        </w:rPr>
        <w:t>naslouchat</w:t>
      </w:r>
      <w:r>
        <w:rPr>
          <w:rFonts w:cs="Tahoma"/>
        </w:rPr>
        <w:t xml:space="preserve">, </w:t>
      </w:r>
      <w:r w:rsidRPr="0025648C">
        <w:rPr>
          <w:rFonts w:cs="Tahoma"/>
        </w:rPr>
        <w:t>usilovat</w:t>
      </w:r>
      <w:r>
        <w:rPr>
          <w:rFonts w:cs="Tahoma"/>
        </w:rPr>
        <w:t xml:space="preserve"> </w:t>
      </w:r>
      <w:r w:rsidRPr="0025648C">
        <w:rPr>
          <w:rFonts w:cs="Tahoma"/>
        </w:rPr>
        <w:t>o oboustranný prospěch</w:t>
      </w:r>
      <w:r>
        <w:rPr>
          <w:rFonts w:cs="Tahoma"/>
        </w:rPr>
        <w:t xml:space="preserve">, </w:t>
      </w:r>
      <w:r w:rsidRPr="00CF63A6">
        <w:rPr>
          <w:rFonts w:cs="Tahoma"/>
        </w:rPr>
        <w:t>nenechat se zmanipulovat</w:t>
      </w:r>
    </w:p>
    <w:p w:rsidR="00CF63A6" w:rsidRPr="00CF63A6" w:rsidRDefault="00CF63A6" w:rsidP="00CF63A6">
      <w:pPr>
        <w:rPr>
          <w:rFonts w:cs="Tahoma"/>
          <w:b/>
          <w:bCs/>
          <w:u w:val="single"/>
        </w:rPr>
      </w:pPr>
      <w:r w:rsidRPr="00CF63A6">
        <w:rPr>
          <w:rFonts w:cs="Tahoma"/>
          <w:b/>
          <w:bCs/>
          <w:u w:val="single"/>
        </w:rPr>
        <w:t>Nonverbální komunikace</w:t>
      </w:r>
    </w:p>
    <w:p w:rsidR="00CF63A6" w:rsidRPr="0025648C" w:rsidRDefault="00CF63A6" w:rsidP="00CF63A6">
      <w:pPr>
        <w:rPr>
          <w:rFonts w:cs="Tahoma"/>
        </w:rPr>
      </w:pPr>
      <w:r w:rsidRPr="0025648C">
        <w:rPr>
          <w:rFonts w:cs="Tahoma"/>
        </w:rPr>
        <w:t>Mimoslovní projevy - gesta, mimiky obličeje, doteky,  pohledy</w:t>
      </w:r>
      <w:r>
        <w:rPr>
          <w:rFonts w:cs="Tahoma"/>
        </w:rPr>
        <w:t>, značky, signály, tóny</w:t>
      </w:r>
    </w:p>
    <w:p w:rsidR="00CF63A6" w:rsidRPr="00CF63A6" w:rsidRDefault="00CF63A6" w:rsidP="00CF63A6">
      <w:pPr>
        <w:rPr>
          <w:rFonts w:cs="Tahoma"/>
          <w:b/>
          <w:bCs/>
          <w:u w:val="single"/>
        </w:rPr>
      </w:pPr>
      <w:r w:rsidRPr="00CF63A6">
        <w:rPr>
          <w:rFonts w:cs="Tahoma"/>
          <w:b/>
          <w:bCs/>
          <w:u w:val="single"/>
        </w:rPr>
        <w:t>Písemná komunikace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cíl, smysl a obsah zprávy, rozsah, formu, termín a způsob zpracování, způsob zadání a  ověření zprávy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dát zprávě logickou strukturu,  myšlenky vyjadřovat přesnými formulacemi, jednoznačně a krátce, adekvátní prezentace materiálu</w:t>
      </w:r>
    </w:p>
    <w:p w:rsidR="00CF63A6" w:rsidRPr="00CF63A6" w:rsidRDefault="00CF63A6" w:rsidP="00CF63A6">
      <w:pPr>
        <w:rPr>
          <w:rFonts w:cs="Tahoma"/>
          <w:b/>
          <w:bCs/>
          <w:u w:val="single"/>
        </w:rPr>
      </w:pPr>
      <w:r w:rsidRPr="00CF63A6">
        <w:rPr>
          <w:rFonts w:cs="Tahoma"/>
          <w:b/>
          <w:bCs/>
          <w:u w:val="single"/>
        </w:rPr>
        <w:t>Charakteristika efektivní komunikace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vymezený obsah, přesná formulace cíle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formulace musí odpovídat způsobu myšlení příjemce (kvalifikace, zkušenosti..)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komunikační prostředky volit účinně (telefonicky, osobní styk, písemné zprávy)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zpětná vazba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informace je třeba umět vydávat, ale i přijímat</w:t>
      </w:r>
    </w:p>
    <w:p w:rsidR="00CF63A6" w:rsidRPr="00CF63A6" w:rsidRDefault="00CF63A6" w:rsidP="00CF63A6">
      <w:pPr>
        <w:rPr>
          <w:rFonts w:cs="Tahoma"/>
          <w:b/>
          <w:bCs/>
          <w:u w:val="single"/>
        </w:rPr>
      </w:pPr>
      <w:r w:rsidRPr="00CF63A6">
        <w:rPr>
          <w:rFonts w:cs="Tahoma"/>
          <w:b/>
          <w:bCs/>
          <w:u w:val="single"/>
        </w:rPr>
        <w:t>Chyby v komunikaci</w:t>
      </w:r>
    </w:p>
    <w:p w:rsid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  <w:sectPr w:rsidR="00CF63A6" w:rsidSect="008C204B">
          <w:type w:val="continuous"/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lastRenderedPageBreak/>
        <w:t>porada bez jasného účelu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pozdní začátky</w:t>
      </w:r>
    </w:p>
    <w:p w:rsidR="00CF63A6" w:rsidRPr="00CF63A6" w:rsidRDefault="00CF63A6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 w:rsidRPr="00CF63A6">
        <w:rPr>
          <w:rFonts w:cs="Tahoma"/>
          <w:iCs/>
        </w:rPr>
        <w:t>porady bez konce</w:t>
      </w:r>
    </w:p>
    <w:p w:rsidR="00CE1161" w:rsidRDefault="00B71194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iCs/>
        </w:rPr>
        <w:t>p</w:t>
      </w:r>
      <w:r w:rsidR="00CA6D03" w:rsidRPr="00CF63A6">
        <w:rPr>
          <w:rFonts w:cs="Tahoma"/>
          <w:iCs/>
        </w:rPr>
        <w:t>okládání mnoha otázek</w:t>
      </w:r>
    </w:p>
    <w:p w:rsidR="00CE1161" w:rsidRDefault="00CE1161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</w:p>
    <w:p w:rsid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b/>
          <w:iCs/>
        </w:rPr>
      </w:pPr>
      <w:r w:rsidRPr="00CE1161">
        <w:rPr>
          <w:rFonts w:cs="Tahoma"/>
          <w:b/>
          <w:iCs/>
        </w:rPr>
        <w:lastRenderedPageBreak/>
        <w:t>organizační struktury:</w:t>
      </w:r>
    </w:p>
    <w:p w:rsidR="00CE1161" w:rsidRDefault="00CE1161" w:rsidP="00CE1161">
      <w:pPr>
        <w:overflowPunct/>
        <w:autoSpaceDE/>
        <w:autoSpaceDN/>
        <w:adjustRightInd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textAlignment w:val="auto"/>
        <w:rPr>
          <w:rFonts w:cs="Tahoma"/>
          <w:b/>
          <w:iCs/>
        </w:rPr>
        <w:sectPr w:rsidR="00CE1161" w:rsidRPr="00CE1161" w:rsidSect="00CE1161">
          <w:type w:val="continuous"/>
          <w:pgSz w:w="11906" w:h="16838"/>
          <w:pgMar w:top="851" w:right="567" w:bottom="567" w:left="567" w:header="709" w:footer="709" w:gutter="0"/>
          <w:cols w:space="708"/>
          <w:docGrid w:linePitch="360"/>
        </w:sectPr>
      </w:pPr>
      <w:r w:rsidRPr="00CE1161">
        <w:rPr>
          <w:rFonts w:cs="Tahoma"/>
          <w:b/>
          <w:iCs/>
        </w:rPr>
        <w:t>MATICOVÁ</w:t>
      </w:r>
    </w:p>
    <w:p w:rsidR="00CE1161" w:rsidRPr="00CE1161" w:rsidRDefault="00415370" w:rsidP="001C4031">
      <w:pPr>
        <w:numPr>
          <w:ilvl w:val="0"/>
          <w:numId w:val="3"/>
        </w:numPr>
        <w:tabs>
          <w:tab w:val="num" w:pos="360"/>
        </w:tabs>
        <w:overflowPunct/>
        <w:autoSpaceDE/>
        <w:autoSpaceDN/>
        <w:adjustRightInd/>
        <w:textAlignment w:val="auto"/>
        <w:rPr>
          <w:rFonts w:cs="Tahoma"/>
          <w:iCs/>
        </w:rPr>
      </w:pPr>
      <w:r>
        <w:rPr>
          <w:rFonts w:cs="Tahoma"/>
          <w:b/>
          <w:iCs/>
          <w:noProof/>
        </w:rPr>
        <w:lastRenderedPageBreak/>
        <w:drawing>
          <wp:inline distT="0" distB="0" distL="0" distR="0">
            <wp:extent cx="4793615" cy="2454275"/>
            <wp:effectExtent l="19050" t="0" r="6985" b="0"/>
            <wp:docPr id="66" name="obrázek 66" descr="maticová 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maticová o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615" cy="245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b/>
          <w:iCs/>
        </w:rPr>
      </w:pPr>
      <w:r w:rsidRPr="00CE1161">
        <w:rPr>
          <w:rFonts w:cs="Tahoma"/>
          <w:b/>
          <w:iCs/>
        </w:rPr>
        <w:t>LINIOVĚ-ŠTÁBNÍ</w:t>
      </w:r>
    </w:p>
    <w:p w:rsid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Default="00415370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  <w:r>
        <w:rPr>
          <w:rFonts w:cs="Tahoma"/>
          <w:iCs/>
          <w:noProof/>
        </w:rPr>
        <w:drawing>
          <wp:inline distT="0" distB="0" distL="0" distR="0">
            <wp:extent cx="4000500" cy="2672080"/>
            <wp:effectExtent l="19050" t="0" r="0" b="0"/>
            <wp:docPr id="67" name="obrázek 67" descr="os projektov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os projektová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67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b/>
          <w:iCs/>
        </w:rPr>
      </w:pPr>
      <w:r w:rsidRPr="00CE1161">
        <w:rPr>
          <w:rFonts w:cs="Tahoma"/>
          <w:b/>
          <w:iCs/>
        </w:rPr>
        <w:t>LINIOVÁ</w:t>
      </w:r>
    </w:p>
    <w:p w:rsidR="00CE1161" w:rsidRPr="00CE1161" w:rsidRDefault="00415370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  <w:r>
        <w:rPr>
          <w:rFonts w:cs="Tahoma"/>
          <w:iCs/>
          <w:noProof/>
        </w:rPr>
        <w:drawing>
          <wp:inline distT="0" distB="0" distL="0" distR="0">
            <wp:extent cx="4800600" cy="2128520"/>
            <wp:effectExtent l="19050" t="0" r="0" b="0"/>
            <wp:docPr id="68" name="obrázek 68" descr="os hybrid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os hybridní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12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E1161" w:rsidRPr="00CE1161" w:rsidRDefault="00CE1161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p w:rsidR="00CA6D03" w:rsidRPr="00CF63A6" w:rsidRDefault="00CA6D03" w:rsidP="00CE1161">
      <w:pPr>
        <w:overflowPunct/>
        <w:autoSpaceDE/>
        <w:autoSpaceDN/>
        <w:adjustRightInd/>
        <w:ind w:left="360"/>
        <w:textAlignment w:val="auto"/>
        <w:rPr>
          <w:rFonts w:cs="Tahoma"/>
          <w:iCs/>
        </w:rPr>
      </w:pPr>
    </w:p>
    <w:sectPr w:rsidR="00CA6D03" w:rsidRPr="00CF63A6" w:rsidSect="00CF63A6">
      <w:type w:val="continuous"/>
      <w:pgSz w:w="11906" w:h="16838"/>
      <w:pgMar w:top="851" w:right="567" w:bottom="567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693" w:rsidRDefault="00B41693">
      <w:r>
        <w:separator/>
      </w:r>
    </w:p>
  </w:endnote>
  <w:endnote w:type="continuationSeparator" w:id="0">
    <w:p w:rsidR="00B41693" w:rsidRDefault="00B41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291" w:rsidRDefault="00803245" w:rsidP="002F0201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15370">
      <w:rPr>
        <w:rStyle w:val="slostrnky"/>
        <w:noProof/>
      </w:rPr>
      <w:t>1</w:t>
    </w:r>
    <w:r>
      <w:rPr>
        <w:rStyle w:val="slostrnky"/>
      </w:rPr>
      <w:fldChar w:fldCharType="end"/>
    </w:r>
    <w:r w:rsidR="00611291">
      <w:rPr>
        <w:rStyle w:val="slostrnky"/>
      </w:rPr>
      <w:t xml:space="preserve"> / </w:t>
    </w:r>
    <w:r w:rsidR="00611291">
      <w:rPr>
        <w:rStyle w:val="slostrnky"/>
      </w:rPr>
      <w:fldChar w:fldCharType="begin"/>
    </w:r>
    <w:r w:rsidR="00611291">
      <w:rPr>
        <w:rStyle w:val="slostrnky"/>
      </w:rPr>
      <w:instrText xml:space="preserve"> NUMPAGES </w:instrText>
    </w:r>
    <w:r w:rsidR="00611291">
      <w:rPr>
        <w:rStyle w:val="slostrnky"/>
      </w:rPr>
      <w:fldChar w:fldCharType="separate"/>
    </w:r>
    <w:r w:rsidR="00415370">
      <w:rPr>
        <w:rStyle w:val="slostrnky"/>
        <w:noProof/>
      </w:rPr>
      <w:t>14</w:t>
    </w:r>
    <w:r w:rsidR="00611291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693" w:rsidRDefault="00B41693">
      <w:r>
        <w:separator/>
      </w:r>
    </w:p>
  </w:footnote>
  <w:footnote w:type="continuationSeparator" w:id="0">
    <w:p w:rsidR="00B41693" w:rsidRDefault="00B41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291" w:rsidRPr="005502A1" w:rsidRDefault="00611291" w:rsidP="00FA7F80">
    <w:pPr>
      <w:pStyle w:val="Zhlav"/>
      <w:jc w:val="left"/>
      <w:rPr>
        <w:color w:val="808080"/>
      </w:rPr>
    </w:pPr>
    <w:r w:rsidRPr="005502A1">
      <w:rPr>
        <w:color w:val="808080"/>
      </w:rPr>
      <w:t>Strategický management – státní postupová zkouška                                                                N71 letní semestr 2010</w:t>
    </w:r>
  </w:p>
  <w:p w:rsidR="00611291" w:rsidRPr="005502A1" w:rsidRDefault="00611291" w:rsidP="00FA7F80">
    <w:pPr>
      <w:pStyle w:val="Zhlav"/>
      <w:jc w:val="left"/>
      <w:rPr>
        <w:color w:val="808080"/>
      </w:rPr>
    </w:pPr>
    <w:r w:rsidRPr="005502A1">
      <w:rPr>
        <w:color w:val="808080"/>
      </w:rPr>
      <w:t xml:space="preserve">Segment - </w:t>
    </w:r>
    <w:r w:rsidRPr="005502A1">
      <w:rPr>
        <w:b/>
        <w:color w:val="808080"/>
      </w:rPr>
      <w:t>MANAGEMENT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1DE"/>
    <w:multiLevelType w:val="hybridMultilevel"/>
    <w:tmpl w:val="2BDCF0EC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7565C"/>
    <w:multiLevelType w:val="hybridMultilevel"/>
    <w:tmpl w:val="A32687F2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D5710E"/>
    <w:multiLevelType w:val="hybridMultilevel"/>
    <w:tmpl w:val="F4AAA0C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9952AC"/>
    <w:multiLevelType w:val="hybridMultilevel"/>
    <w:tmpl w:val="89B2DF3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3F3C94"/>
    <w:multiLevelType w:val="hybridMultilevel"/>
    <w:tmpl w:val="7114725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C30B0D"/>
    <w:multiLevelType w:val="hybridMultilevel"/>
    <w:tmpl w:val="307C7704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3B1F4C"/>
    <w:multiLevelType w:val="hybridMultilevel"/>
    <w:tmpl w:val="B8C636DA"/>
    <w:lvl w:ilvl="0" w:tplc="8D36D0A2">
      <w:start w:val="1"/>
      <w:numFmt w:val="decimal"/>
      <w:pStyle w:val="StylNadpis1Ped12bZa12b"/>
      <w:lvlText w:val="%1."/>
      <w:lvlJc w:val="left"/>
      <w:pPr>
        <w:tabs>
          <w:tab w:val="num" w:pos="510"/>
        </w:tabs>
        <w:ind w:left="454" w:hanging="454"/>
      </w:pPr>
      <w:rPr>
        <w:rFonts w:hint="default"/>
      </w:rPr>
    </w:lvl>
    <w:lvl w:ilvl="1" w:tplc="04050019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87757B"/>
    <w:multiLevelType w:val="hybridMultilevel"/>
    <w:tmpl w:val="8E6ADC1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B0C3C9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11D5375"/>
    <w:multiLevelType w:val="hybridMultilevel"/>
    <w:tmpl w:val="CE1A6840"/>
    <w:lvl w:ilvl="0" w:tplc="4530929C">
      <w:start w:val="1"/>
      <w:numFmt w:val="bullet"/>
      <w:lvlText w:val=""/>
      <w:lvlJc w:val="left"/>
      <w:pPr>
        <w:tabs>
          <w:tab w:val="num" w:pos="754"/>
        </w:tabs>
        <w:ind w:left="754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9">
    <w:nsid w:val="33092BC2"/>
    <w:multiLevelType w:val="hybridMultilevel"/>
    <w:tmpl w:val="D964768E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117893"/>
    <w:multiLevelType w:val="hybridMultilevel"/>
    <w:tmpl w:val="00343C20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210DD1"/>
    <w:multiLevelType w:val="hybridMultilevel"/>
    <w:tmpl w:val="20BC573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0C533C"/>
    <w:multiLevelType w:val="hybridMultilevel"/>
    <w:tmpl w:val="BC7A1D6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01117"/>
    <w:multiLevelType w:val="multilevel"/>
    <w:tmpl w:val="20A4A5A8"/>
    <w:lvl w:ilvl="0">
      <w:start w:val="1"/>
      <w:numFmt w:val="bullet"/>
      <w:lvlText w:val=""/>
      <w:lvlJc w:val="left"/>
      <w:pPr>
        <w:tabs>
          <w:tab w:val="num" w:pos="643"/>
        </w:tabs>
        <w:ind w:left="643" w:hanging="283"/>
      </w:pPr>
      <w:rPr>
        <w:rFonts w:ascii="Wingdings 2" w:hAnsi="Wingdings 2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6F11B3"/>
    <w:multiLevelType w:val="multilevel"/>
    <w:tmpl w:val="17080116"/>
    <w:lvl w:ilvl="0">
      <w:start w:val="1"/>
      <w:numFmt w:val="decimal"/>
      <w:pStyle w:val="StylNadpis1Vlevo0cmPrvndek0cm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27B794A"/>
    <w:multiLevelType w:val="hybridMultilevel"/>
    <w:tmpl w:val="CB923184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C107A9"/>
    <w:multiLevelType w:val="hybridMultilevel"/>
    <w:tmpl w:val="57746F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D31E8A"/>
    <w:multiLevelType w:val="hybridMultilevel"/>
    <w:tmpl w:val="735040D6"/>
    <w:lvl w:ilvl="0" w:tplc="4530929C">
      <w:start w:val="1"/>
      <w:numFmt w:val="bullet"/>
      <w:lvlText w:val=""/>
      <w:lvlJc w:val="left"/>
      <w:pPr>
        <w:tabs>
          <w:tab w:val="num" w:pos="797"/>
        </w:tabs>
        <w:ind w:left="79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5D444449"/>
    <w:multiLevelType w:val="multilevel"/>
    <w:tmpl w:val="57E0A9EC"/>
    <w:lvl w:ilvl="0">
      <w:start w:val="1"/>
      <w:numFmt w:val="bullet"/>
      <w:lvlText w:val=""/>
      <w:lvlJc w:val="left"/>
      <w:pPr>
        <w:tabs>
          <w:tab w:val="num" w:pos="643"/>
        </w:tabs>
        <w:ind w:left="643" w:hanging="283"/>
      </w:pPr>
      <w:rPr>
        <w:rFonts w:ascii="Wingdings 2" w:hAnsi="Wingdings 2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B35CDB"/>
    <w:multiLevelType w:val="hybridMultilevel"/>
    <w:tmpl w:val="F936454E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30E09"/>
    <w:multiLevelType w:val="hybridMultilevel"/>
    <w:tmpl w:val="390E4A8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0F63BA"/>
    <w:multiLevelType w:val="hybridMultilevel"/>
    <w:tmpl w:val="D8D6176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69060D"/>
    <w:multiLevelType w:val="hybridMultilevel"/>
    <w:tmpl w:val="9FCCCC18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D9461B"/>
    <w:multiLevelType w:val="singleLevel"/>
    <w:tmpl w:val="8EE8C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4">
    <w:nsid w:val="73C935B1"/>
    <w:multiLevelType w:val="hybridMultilevel"/>
    <w:tmpl w:val="20DE69E4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1C2266"/>
    <w:multiLevelType w:val="hybridMultilevel"/>
    <w:tmpl w:val="9FFAA9BA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DC310D"/>
    <w:multiLevelType w:val="hybridMultilevel"/>
    <w:tmpl w:val="044ACC78"/>
    <w:lvl w:ilvl="0" w:tplc="4530929C">
      <w:start w:val="1"/>
      <w:numFmt w:val="bullet"/>
      <w:lvlText w:val=""/>
      <w:lvlJc w:val="left"/>
      <w:pPr>
        <w:tabs>
          <w:tab w:val="num" w:pos="377"/>
        </w:tabs>
        <w:ind w:left="377" w:hanging="377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A5A1730"/>
    <w:multiLevelType w:val="hybridMultilevel"/>
    <w:tmpl w:val="81C87C46"/>
    <w:lvl w:ilvl="0" w:tplc="4530929C">
      <w:start w:val="1"/>
      <w:numFmt w:val="bullet"/>
      <w:lvlText w:val=""/>
      <w:lvlJc w:val="left"/>
      <w:pPr>
        <w:tabs>
          <w:tab w:val="num" w:pos="737"/>
        </w:tabs>
        <w:ind w:left="737" w:hanging="377"/>
      </w:pPr>
      <w:rPr>
        <w:rFonts w:ascii="Wingdings 2" w:hAnsi="Wingdings 2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13"/>
  </w:num>
  <w:num w:numId="5">
    <w:abstractNumId w:val="0"/>
  </w:num>
  <w:num w:numId="6">
    <w:abstractNumId w:val="1"/>
  </w:num>
  <w:num w:numId="7">
    <w:abstractNumId w:val="5"/>
  </w:num>
  <w:num w:numId="8">
    <w:abstractNumId w:val="26"/>
  </w:num>
  <w:num w:numId="9">
    <w:abstractNumId w:val="19"/>
  </w:num>
  <w:num w:numId="10">
    <w:abstractNumId w:val="17"/>
  </w:num>
  <w:num w:numId="11">
    <w:abstractNumId w:val="15"/>
  </w:num>
  <w:num w:numId="12">
    <w:abstractNumId w:val="27"/>
  </w:num>
  <w:num w:numId="13">
    <w:abstractNumId w:val="10"/>
  </w:num>
  <w:num w:numId="14">
    <w:abstractNumId w:val="2"/>
  </w:num>
  <w:num w:numId="15">
    <w:abstractNumId w:val="8"/>
  </w:num>
  <w:num w:numId="16">
    <w:abstractNumId w:val="22"/>
  </w:num>
  <w:num w:numId="17">
    <w:abstractNumId w:val="4"/>
  </w:num>
  <w:num w:numId="18">
    <w:abstractNumId w:val="24"/>
  </w:num>
  <w:num w:numId="19">
    <w:abstractNumId w:val="21"/>
  </w:num>
  <w:num w:numId="20">
    <w:abstractNumId w:val="12"/>
  </w:num>
  <w:num w:numId="21">
    <w:abstractNumId w:val="3"/>
  </w:num>
  <w:num w:numId="22">
    <w:abstractNumId w:val="7"/>
  </w:num>
  <w:num w:numId="23">
    <w:abstractNumId w:val="20"/>
  </w:num>
  <w:num w:numId="24">
    <w:abstractNumId w:val="11"/>
  </w:num>
  <w:num w:numId="25">
    <w:abstractNumId w:val="9"/>
  </w:num>
  <w:num w:numId="26">
    <w:abstractNumId w:val="16"/>
  </w:num>
  <w:num w:numId="27">
    <w:abstractNumId w:val="25"/>
  </w:num>
  <w:num w:numId="28">
    <w:abstractNumId w:val="2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201"/>
    <w:rsid w:val="000023B1"/>
    <w:rsid w:val="0001443F"/>
    <w:rsid w:val="00077B07"/>
    <w:rsid w:val="000C402F"/>
    <w:rsid w:val="00144DE8"/>
    <w:rsid w:val="00147DB6"/>
    <w:rsid w:val="00195F1B"/>
    <w:rsid w:val="001B1F13"/>
    <w:rsid w:val="001B317E"/>
    <w:rsid w:val="001C4031"/>
    <w:rsid w:val="001E419F"/>
    <w:rsid w:val="00215C99"/>
    <w:rsid w:val="00263D2C"/>
    <w:rsid w:val="0026576B"/>
    <w:rsid w:val="00271B60"/>
    <w:rsid w:val="002844FC"/>
    <w:rsid w:val="002F0201"/>
    <w:rsid w:val="002F257A"/>
    <w:rsid w:val="00314CEF"/>
    <w:rsid w:val="00324B5E"/>
    <w:rsid w:val="00336F33"/>
    <w:rsid w:val="003519F9"/>
    <w:rsid w:val="00380F9C"/>
    <w:rsid w:val="003D1F87"/>
    <w:rsid w:val="004105E2"/>
    <w:rsid w:val="00415370"/>
    <w:rsid w:val="00441BDD"/>
    <w:rsid w:val="00461BDC"/>
    <w:rsid w:val="004C054E"/>
    <w:rsid w:val="00510F68"/>
    <w:rsid w:val="005502A1"/>
    <w:rsid w:val="00557EF8"/>
    <w:rsid w:val="005666EB"/>
    <w:rsid w:val="005716CB"/>
    <w:rsid w:val="005D366E"/>
    <w:rsid w:val="005D45AE"/>
    <w:rsid w:val="005E4CE5"/>
    <w:rsid w:val="00611291"/>
    <w:rsid w:val="00614CE8"/>
    <w:rsid w:val="00662F37"/>
    <w:rsid w:val="0067386D"/>
    <w:rsid w:val="00673D8D"/>
    <w:rsid w:val="00690912"/>
    <w:rsid w:val="00691F81"/>
    <w:rsid w:val="0069338C"/>
    <w:rsid w:val="006C5000"/>
    <w:rsid w:val="006D051A"/>
    <w:rsid w:val="006D3F40"/>
    <w:rsid w:val="00717373"/>
    <w:rsid w:val="00750AE5"/>
    <w:rsid w:val="00783996"/>
    <w:rsid w:val="007C4D5A"/>
    <w:rsid w:val="0080214E"/>
    <w:rsid w:val="00803245"/>
    <w:rsid w:val="00832DD5"/>
    <w:rsid w:val="00847A83"/>
    <w:rsid w:val="0088002E"/>
    <w:rsid w:val="008B1A0B"/>
    <w:rsid w:val="008C204B"/>
    <w:rsid w:val="008C49DD"/>
    <w:rsid w:val="008E2A0A"/>
    <w:rsid w:val="00902651"/>
    <w:rsid w:val="00914A8A"/>
    <w:rsid w:val="00922B64"/>
    <w:rsid w:val="00931A4F"/>
    <w:rsid w:val="00936153"/>
    <w:rsid w:val="00972DAD"/>
    <w:rsid w:val="009917D8"/>
    <w:rsid w:val="00993079"/>
    <w:rsid w:val="009B1743"/>
    <w:rsid w:val="009F1608"/>
    <w:rsid w:val="00A422B8"/>
    <w:rsid w:val="00A84196"/>
    <w:rsid w:val="00A96D7A"/>
    <w:rsid w:val="00AA0B67"/>
    <w:rsid w:val="00AA7ECA"/>
    <w:rsid w:val="00AC557C"/>
    <w:rsid w:val="00AD6622"/>
    <w:rsid w:val="00B01A3E"/>
    <w:rsid w:val="00B06E24"/>
    <w:rsid w:val="00B162A8"/>
    <w:rsid w:val="00B24CEC"/>
    <w:rsid w:val="00B41693"/>
    <w:rsid w:val="00B54E66"/>
    <w:rsid w:val="00B71194"/>
    <w:rsid w:val="00BD1E47"/>
    <w:rsid w:val="00BE3633"/>
    <w:rsid w:val="00C43531"/>
    <w:rsid w:val="00C45C10"/>
    <w:rsid w:val="00C50E65"/>
    <w:rsid w:val="00C54EB5"/>
    <w:rsid w:val="00C60F51"/>
    <w:rsid w:val="00C610AD"/>
    <w:rsid w:val="00C73DC8"/>
    <w:rsid w:val="00C9291C"/>
    <w:rsid w:val="00C94D4A"/>
    <w:rsid w:val="00CA07D4"/>
    <w:rsid w:val="00CA6D03"/>
    <w:rsid w:val="00CB52F0"/>
    <w:rsid w:val="00CE1161"/>
    <w:rsid w:val="00CF481B"/>
    <w:rsid w:val="00CF63A6"/>
    <w:rsid w:val="00D8784A"/>
    <w:rsid w:val="00D879C1"/>
    <w:rsid w:val="00DA26C8"/>
    <w:rsid w:val="00E00880"/>
    <w:rsid w:val="00E031C7"/>
    <w:rsid w:val="00E34BFF"/>
    <w:rsid w:val="00E66247"/>
    <w:rsid w:val="00E77238"/>
    <w:rsid w:val="00EF1B42"/>
    <w:rsid w:val="00F3435A"/>
    <w:rsid w:val="00F83D32"/>
    <w:rsid w:val="00FA6485"/>
    <w:rsid w:val="00FA7F80"/>
    <w:rsid w:val="00FB511B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3DC8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tazka-materiál"/>
    <w:basedOn w:val="Normln"/>
    <w:next w:val="Normln"/>
    <w:qFormat/>
    <w:rsid w:val="00F83D32"/>
    <w:pPr>
      <w:keepNext/>
      <w:overflowPunct/>
      <w:autoSpaceDE/>
      <w:autoSpaceDN/>
      <w:adjustRightInd/>
      <w:spacing w:before="240" w:after="240"/>
      <w:jc w:val="left"/>
      <w:textAlignment w:val="auto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23B1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8">
    <w:name w:val="heading 8"/>
    <w:basedOn w:val="Normln"/>
    <w:next w:val="Normln"/>
    <w:qFormat/>
    <w:rsid w:val="00441BDD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2F02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0201"/>
    <w:pPr>
      <w:tabs>
        <w:tab w:val="center" w:pos="4536"/>
        <w:tab w:val="right" w:pos="9072"/>
      </w:tabs>
    </w:pPr>
  </w:style>
  <w:style w:type="paragraph" w:customStyle="1" w:styleId="StylNadpis1Vlevo0cmPrvndek0cm">
    <w:name w:val="Styl Nadpis 1 + Vlevo:  0 cm První řádek:  0 cm"/>
    <w:basedOn w:val="Nadpis1"/>
    <w:rsid w:val="00F83D32"/>
    <w:pPr>
      <w:numPr>
        <w:numId w:val="1"/>
      </w:numPr>
    </w:pPr>
    <w:rPr>
      <w:rFonts w:cs="Times New Roman"/>
      <w:szCs w:val="20"/>
    </w:rPr>
  </w:style>
  <w:style w:type="paragraph" w:customStyle="1" w:styleId="StylNadpis2">
    <w:name w:val="Styl Nadpis 2"/>
    <w:aliases w:val="otazka-materiál + Vlevo:  0 cm První řádek:  0 cm"/>
    <w:basedOn w:val="Nadpis2"/>
    <w:rsid w:val="00F83D32"/>
    <w:pPr>
      <w:numPr>
        <w:ilvl w:val="1"/>
        <w:numId w:val="1"/>
      </w:numPr>
    </w:pPr>
    <w:rPr>
      <w:rFonts w:cs="Times New Roman"/>
      <w:iCs w:val="0"/>
      <w:szCs w:val="20"/>
    </w:rPr>
  </w:style>
  <w:style w:type="paragraph" w:customStyle="1" w:styleId="StylNadpis1Ped12bZa12b">
    <w:name w:val="Styl Nadpis 1 + Před:  12 b. Za:  12 b."/>
    <w:basedOn w:val="Nadpis1"/>
    <w:rsid w:val="00BE3633"/>
    <w:pPr>
      <w:numPr>
        <w:numId w:val="2"/>
      </w:numPr>
      <w:pBdr>
        <w:bottom w:val="single" w:sz="4" w:space="1" w:color="auto"/>
      </w:pBd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ahoma" w:hAnsi="Tahoma" w:cs="Times New Roman"/>
      <w:sz w:val="22"/>
      <w:szCs w:val="20"/>
    </w:rPr>
  </w:style>
  <w:style w:type="paragraph" w:customStyle="1" w:styleId="StylStylNadpis1Ped12bZa12bPed6bZa6">
    <w:name w:val="Styl Styl Nadpis 1 + Před:  12 b. Za:  12 b. + Před:  6 b. Za:  6..."/>
    <w:basedOn w:val="StylNadpis1Ped12bZa12b"/>
    <w:rsid w:val="00BE3633"/>
    <w:pPr>
      <w:numPr>
        <w:numId w:val="0"/>
      </w:numPr>
    </w:pPr>
  </w:style>
  <w:style w:type="character" w:styleId="slostrnky">
    <w:name w:val="page number"/>
    <w:basedOn w:val="Standardnpsmoodstavce"/>
    <w:rsid w:val="002F0201"/>
  </w:style>
  <w:style w:type="table" w:styleId="Mkatabulky">
    <w:name w:val="Table Grid"/>
    <w:basedOn w:val="Normlntabulka"/>
    <w:rsid w:val="00CF6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8C49DD"/>
    <w:pPr>
      <w:overflowPunct/>
      <w:autoSpaceDE/>
      <w:autoSpaceDN/>
      <w:adjustRightInd/>
      <w:spacing w:line="360" w:lineRule="auto"/>
      <w:textAlignment w:val="auto"/>
    </w:pPr>
    <w:rPr>
      <w:rFonts w:ascii="Times New Roman" w:hAnsi="Times New Roman"/>
      <w:sz w:val="24"/>
    </w:rPr>
  </w:style>
  <w:style w:type="paragraph" w:styleId="Rozvrendokumentu">
    <w:name w:val="Document Map"/>
    <w:basedOn w:val="Normln"/>
    <w:semiHidden/>
    <w:rsid w:val="00147DB6"/>
    <w:pPr>
      <w:shd w:val="clear" w:color="auto" w:fill="000080"/>
    </w:pPr>
    <w:rPr>
      <w:rFonts w:cs="Tahoma"/>
    </w:rPr>
  </w:style>
  <w:style w:type="paragraph" w:styleId="Obsah1">
    <w:name w:val="toc 1"/>
    <w:basedOn w:val="Normln"/>
    <w:next w:val="Normln"/>
    <w:autoRedefine/>
    <w:semiHidden/>
    <w:rsid w:val="00611291"/>
  </w:style>
  <w:style w:type="paragraph" w:styleId="Obsah3">
    <w:name w:val="toc 3"/>
    <w:basedOn w:val="Normln"/>
    <w:next w:val="Normln"/>
    <w:autoRedefine/>
    <w:semiHidden/>
    <w:rsid w:val="00611291"/>
    <w:pPr>
      <w:ind w:left="400"/>
    </w:pPr>
  </w:style>
  <w:style w:type="character" w:styleId="Hypertextovodkaz">
    <w:name w:val="Hyperlink"/>
    <w:basedOn w:val="Standardnpsmoodstavce"/>
    <w:rsid w:val="006112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93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4288</Words>
  <Characters>25304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Státní postupová zkouška</vt:lpstr>
    </vt:vector>
  </TitlesOfParts>
  <Company>UZSVM</Company>
  <LinksUpToDate>false</LinksUpToDate>
  <CharactersWithSpaces>29533</CharactersWithSpaces>
  <SharedDoc>false</SharedDoc>
  <HLinks>
    <vt:vector size="72" baseType="variant">
      <vt:variant>
        <vt:i4>2031673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_Toc255469802</vt:lpwstr>
      </vt:variant>
      <vt:variant>
        <vt:i4>2031673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_Toc255469801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_Toc255469800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_Toc255469799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_Toc255469798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_Toc255469797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_Toc255469796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_Toc255469795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_Toc255469794</vt:lpwstr>
      </vt:variant>
      <vt:variant>
        <vt:i4>1441846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_Toc255469793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_Toc255469792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_Toc255469791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Státní postupová zkouška</dc:title>
  <dc:subject>STRATEGICKÝ MANAGEMENT, MANAGEMENT, PERSONALISTIKA</dc:subject>
  <dc:creator>plincnerk</dc:creator>
  <cp:keywords/>
  <dc:description>segment - MANAGEMENT</dc:description>
  <cp:lastModifiedBy>Karin Plincnerová</cp:lastModifiedBy>
  <cp:revision>2</cp:revision>
  <cp:lastPrinted>2010-03-04T11:37:00Z</cp:lastPrinted>
  <dcterms:created xsi:type="dcterms:W3CDTF">2012-02-10T05:58:00Z</dcterms:created>
  <dcterms:modified xsi:type="dcterms:W3CDTF">2012-02-10T05:58:00Z</dcterms:modified>
</cp:coreProperties>
</file>